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DE" w:rsidRPr="00E05BB8" w:rsidRDefault="00F50BDB" w:rsidP="009E0FDE">
      <w:pPr>
        <w:pStyle w:val="Textkrper"/>
        <w:spacing w:before="5"/>
        <w:jc w:val="center"/>
        <w:rPr>
          <w:rFonts w:asciiTheme="minorHAnsi" w:hAnsiTheme="minorHAnsi" w:cstheme="minorHAnsi"/>
          <w:sz w:val="31"/>
          <w:lang w:val="de-AT"/>
        </w:rPr>
      </w:pPr>
      <w:proofErr w:type="spellStart"/>
      <w:r>
        <w:rPr>
          <w:rFonts w:asciiTheme="minorHAnsi" w:hAnsiTheme="minorHAnsi" w:cstheme="minorHAnsi"/>
          <w:sz w:val="31"/>
          <w:lang w:val="de-AT"/>
        </w:rPr>
        <w:t>Zuckerl</w:t>
      </w:r>
      <w:proofErr w:type="spellEnd"/>
      <w:r>
        <w:rPr>
          <w:rFonts w:asciiTheme="minorHAnsi" w:hAnsiTheme="minorHAnsi" w:cstheme="minorHAnsi"/>
          <w:sz w:val="31"/>
          <w:lang w:val="de-AT"/>
        </w:rPr>
        <w:t>-Verteilung</w:t>
      </w:r>
    </w:p>
    <w:tbl>
      <w:tblPr>
        <w:tblStyle w:val="Tabellenraster"/>
        <w:tblW w:w="9498" w:type="dxa"/>
        <w:tblInd w:w="108" w:type="dxa"/>
        <w:tblBorders>
          <w:top w:val="none" w:sz="0" w:space="0" w:color="auto"/>
          <w:left w:val="none" w:sz="0" w:space="0" w:color="auto"/>
          <w:bottom w:val="none" w:sz="0" w:space="0" w:color="auto"/>
          <w:right w:val="none" w:sz="0" w:space="0" w:color="auto"/>
        </w:tblBorders>
        <w:tblLayout w:type="fixed"/>
        <w:tblCellMar>
          <w:top w:w="120" w:type="dxa"/>
        </w:tblCellMar>
        <w:tblLook w:val="0400" w:firstRow="0" w:lastRow="0" w:firstColumn="0" w:lastColumn="0" w:noHBand="0" w:noVBand="1"/>
      </w:tblPr>
      <w:tblGrid>
        <w:gridCol w:w="2376"/>
        <w:gridCol w:w="8"/>
        <w:gridCol w:w="7114"/>
      </w:tblGrid>
      <w:tr w:rsidR="009E0FDE" w:rsidRPr="00E05BB8" w:rsidTr="009B1833">
        <w:trPr>
          <w:trHeight w:val="310"/>
        </w:trPr>
        <w:tc>
          <w:tcPr>
            <w:tcW w:w="2384" w:type="dxa"/>
            <w:gridSpan w:val="2"/>
          </w:tcPr>
          <w:p w:rsidR="009E0FDE" w:rsidRPr="00E05BB8" w:rsidRDefault="009E0FDE" w:rsidP="009B1833">
            <w:pPr>
              <w:jc w:val="right"/>
              <w:rPr>
                <w:rFonts w:asciiTheme="minorHAnsi" w:hAnsiTheme="minorHAnsi" w:cstheme="minorHAnsi"/>
                <w:b/>
                <w:sz w:val="32"/>
                <w:szCs w:val="32"/>
              </w:rPr>
            </w:pPr>
            <w:r w:rsidRPr="00E05BB8">
              <w:rPr>
                <w:rFonts w:asciiTheme="minorHAnsi" w:hAnsiTheme="minorHAnsi" w:cstheme="minorHAnsi"/>
                <w:b/>
                <w:sz w:val="32"/>
                <w:szCs w:val="32"/>
              </w:rPr>
              <w:t>Activity</w:t>
            </w:r>
          </w:p>
        </w:tc>
        <w:tc>
          <w:tcPr>
            <w:tcW w:w="7114" w:type="dxa"/>
          </w:tcPr>
          <w:p w:rsidR="00AF0E6C" w:rsidRPr="00E05BB8" w:rsidRDefault="00AF0E6C" w:rsidP="009B1833">
            <w:pPr>
              <w:rPr>
                <w:rFonts w:asciiTheme="minorHAnsi" w:hAnsiTheme="minorHAnsi" w:cstheme="minorHAnsi"/>
                <w:b/>
                <w:sz w:val="32"/>
                <w:szCs w:val="32"/>
                <w:lang w:val="de-AT"/>
              </w:rPr>
            </w:pPr>
            <w:proofErr w:type="spellStart"/>
            <w:r w:rsidRPr="00E05BB8">
              <w:rPr>
                <w:rFonts w:asciiTheme="minorHAnsi" w:hAnsiTheme="minorHAnsi" w:cstheme="minorHAnsi"/>
                <w:b/>
                <w:sz w:val="32"/>
                <w:szCs w:val="32"/>
                <w:lang w:val="de-AT"/>
              </w:rPr>
              <w:t>Zuckerl</w:t>
            </w:r>
            <w:proofErr w:type="spellEnd"/>
            <w:r w:rsidRPr="00E05BB8">
              <w:rPr>
                <w:rFonts w:asciiTheme="minorHAnsi" w:hAnsiTheme="minorHAnsi" w:cstheme="minorHAnsi"/>
                <w:b/>
                <w:sz w:val="32"/>
                <w:szCs w:val="32"/>
                <w:lang w:val="de-AT"/>
              </w:rPr>
              <w:t xml:space="preserve">-Experiment zum Thema </w:t>
            </w:r>
          </w:p>
          <w:p w:rsidR="009E0FDE" w:rsidRPr="00E05BB8" w:rsidRDefault="00AF0E6C" w:rsidP="009B1833">
            <w:pPr>
              <w:rPr>
                <w:rFonts w:asciiTheme="minorHAnsi" w:hAnsiTheme="minorHAnsi" w:cstheme="minorHAnsi"/>
                <w:b/>
                <w:sz w:val="32"/>
                <w:szCs w:val="32"/>
                <w:lang w:val="de-AT"/>
              </w:rPr>
            </w:pPr>
            <w:r w:rsidRPr="00E05BB8">
              <w:rPr>
                <w:rFonts w:asciiTheme="minorHAnsi" w:hAnsiTheme="minorHAnsi" w:cstheme="minorHAnsi"/>
                <w:b/>
                <w:sz w:val="32"/>
                <w:szCs w:val="32"/>
                <w:lang w:val="de-AT"/>
              </w:rPr>
              <w:t>Verteilungsgerechtigkeit</w:t>
            </w:r>
          </w:p>
        </w:tc>
      </w:tr>
      <w:tr w:rsidR="009E0FDE" w:rsidRPr="00E05BB8" w:rsidTr="009B1833">
        <w:trPr>
          <w:trHeight w:val="310"/>
        </w:trPr>
        <w:tc>
          <w:tcPr>
            <w:tcW w:w="2384" w:type="dxa"/>
            <w:gridSpan w:val="2"/>
          </w:tcPr>
          <w:p w:rsidR="009E0FDE" w:rsidRPr="00E05BB8" w:rsidRDefault="009E0FDE" w:rsidP="009B1833">
            <w:pPr>
              <w:pStyle w:val="Standardbold"/>
              <w:rPr>
                <w:rFonts w:cstheme="minorHAnsi"/>
                <w:sz w:val="22"/>
                <w:szCs w:val="22"/>
              </w:rPr>
            </w:pPr>
            <w:r w:rsidRPr="00E05BB8">
              <w:rPr>
                <w:rFonts w:cstheme="minorHAnsi"/>
                <w:sz w:val="22"/>
                <w:szCs w:val="22"/>
              </w:rPr>
              <w:t>Time/Length</w:t>
            </w:r>
          </w:p>
        </w:tc>
        <w:tc>
          <w:tcPr>
            <w:tcW w:w="7114" w:type="dxa"/>
          </w:tcPr>
          <w:p w:rsidR="009E0FDE" w:rsidRPr="00E05BB8" w:rsidRDefault="009E0FDE" w:rsidP="009B1833">
            <w:pPr>
              <w:rPr>
                <w:rFonts w:asciiTheme="minorHAnsi" w:hAnsiTheme="minorHAnsi" w:cstheme="minorHAnsi"/>
                <w:sz w:val="22"/>
                <w:szCs w:val="22"/>
                <w:lang w:val="de-AT"/>
              </w:rPr>
            </w:pPr>
            <w:r w:rsidRPr="00E05BB8">
              <w:rPr>
                <w:rFonts w:asciiTheme="minorHAnsi" w:hAnsiTheme="minorHAnsi" w:cstheme="minorHAnsi"/>
                <w:sz w:val="22"/>
                <w:szCs w:val="22"/>
                <w:lang w:val="de-AT"/>
              </w:rPr>
              <w:t xml:space="preserve">30 </w:t>
            </w:r>
            <w:r w:rsidR="00AF0E6C" w:rsidRPr="00E05BB8">
              <w:rPr>
                <w:rFonts w:asciiTheme="minorHAnsi" w:hAnsiTheme="minorHAnsi" w:cstheme="minorHAnsi"/>
                <w:sz w:val="22"/>
                <w:szCs w:val="22"/>
                <w:lang w:val="de-AT"/>
              </w:rPr>
              <w:t xml:space="preserve">– 40 </w:t>
            </w:r>
            <w:r w:rsidRPr="00E05BB8">
              <w:rPr>
                <w:rFonts w:asciiTheme="minorHAnsi" w:hAnsiTheme="minorHAnsi" w:cstheme="minorHAnsi"/>
                <w:sz w:val="22"/>
                <w:szCs w:val="22"/>
                <w:lang w:val="de-AT"/>
              </w:rPr>
              <w:t>min</w:t>
            </w:r>
          </w:p>
        </w:tc>
      </w:tr>
      <w:tr w:rsidR="009E0FDE" w:rsidRPr="00E05BB8" w:rsidTr="009B1833">
        <w:trPr>
          <w:trHeight w:val="491"/>
        </w:trPr>
        <w:tc>
          <w:tcPr>
            <w:tcW w:w="2384" w:type="dxa"/>
            <w:gridSpan w:val="2"/>
          </w:tcPr>
          <w:p w:rsidR="009E0FDE" w:rsidRPr="00E05BB8" w:rsidRDefault="009E0FDE" w:rsidP="009B1833">
            <w:pPr>
              <w:pStyle w:val="Standardbold"/>
              <w:rPr>
                <w:rFonts w:cstheme="minorHAnsi"/>
                <w:sz w:val="22"/>
                <w:szCs w:val="22"/>
              </w:rPr>
            </w:pPr>
            <w:r w:rsidRPr="00E05BB8">
              <w:rPr>
                <w:rFonts w:cstheme="minorHAnsi"/>
                <w:sz w:val="22"/>
                <w:szCs w:val="22"/>
                <w:lang w:val="en-US"/>
              </w:rPr>
              <w:t xml:space="preserve">Big Idea </w:t>
            </w:r>
          </w:p>
        </w:tc>
        <w:tc>
          <w:tcPr>
            <w:tcW w:w="7114" w:type="dxa"/>
          </w:tcPr>
          <w:p w:rsidR="00AF0E6C" w:rsidRPr="00E05BB8" w:rsidRDefault="00AF0E6C" w:rsidP="009E0FDE">
            <w:pPr>
              <w:jc w:val="both"/>
              <w:rPr>
                <w:rFonts w:asciiTheme="minorHAnsi" w:hAnsiTheme="minorHAnsi" w:cstheme="minorHAnsi"/>
                <w:sz w:val="22"/>
                <w:szCs w:val="22"/>
                <w:lang w:val="de-AT"/>
              </w:rPr>
            </w:pPr>
            <w:r w:rsidRPr="00E05BB8">
              <w:rPr>
                <w:rFonts w:asciiTheme="minorHAnsi" w:hAnsiTheme="minorHAnsi" w:cstheme="minorHAnsi"/>
                <w:sz w:val="22"/>
                <w:szCs w:val="22"/>
                <w:lang w:val="de-AT"/>
              </w:rPr>
              <w:t xml:space="preserve">Das Experiment ist ein Einstieg für </w:t>
            </w:r>
            <w:r w:rsidR="00D7451D" w:rsidRPr="00E05BB8">
              <w:rPr>
                <w:rFonts w:asciiTheme="minorHAnsi" w:hAnsiTheme="minorHAnsi" w:cstheme="minorHAnsi"/>
                <w:sz w:val="22"/>
                <w:szCs w:val="22"/>
                <w:lang w:val="de-AT"/>
              </w:rPr>
              <w:t>Lernende</w:t>
            </w:r>
            <w:r w:rsidRPr="00E05BB8">
              <w:rPr>
                <w:rFonts w:asciiTheme="minorHAnsi" w:hAnsiTheme="minorHAnsi" w:cstheme="minorHAnsi"/>
                <w:sz w:val="22"/>
                <w:szCs w:val="22"/>
                <w:lang w:val="de-AT"/>
              </w:rPr>
              <w:t xml:space="preserve"> in die Unterschiede der Verteilungsgerechtigkeit, verknüpft mit dem Thema Wirtschaftsordnung. </w:t>
            </w:r>
          </w:p>
          <w:p w:rsidR="009E0FDE" w:rsidRPr="00E05BB8" w:rsidRDefault="009E0FDE" w:rsidP="00AF0E6C">
            <w:pPr>
              <w:jc w:val="both"/>
              <w:rPr>
                <w:rFonts w:asciiTheme="minorHAnsi" w:hAnsiTheme="minorHAnsi" w:cstheme="minorHAnsi"/>
                <w:sz w:val="22"/>
                <w:szCs w:val="22"/>
                <w:lang w:val="de-AT"/>
              </w:rPr>
            </w:pPr>
          </w:p>
        </w:tc>
      </w:tr>
      <w:tr w:rsidR="009E0FDE" w:rsidRPr="00E05BB8" w:rsidTr="009B1833">
        <w:tc>
          <w:tcPr>
            <w:tcW w:w="2376" w:type="dxa"/>
          </w:tcPr>
          <w:p w:rsidR="009E0FDE" w:rsidRPr="00E05BB8" w:rsidRDefault="009E0FDE" w:rsidP="009B1833">
            <w:pPr>
              <w:pStyle w:val="Standardbold"/>
              <w:rPr>
                <w:rFonts w:cstheme="minorHAnsi"/>
                <w:sz w:val="22"/>
                <w:szCs w:val="22"/>
              </w:rPr>
            </w:pPr>
            <w:r w:rsidRPr="00E05BB8">
              <w:rPr>
                <w:rFonts w:cstheme="minorHAnsi"/>
                <w:sz w:val="22"/>
                <w:szCs w:val="22"/>
                <w:lang w:val="en-US"/>
              </w:rPr>
              <w:t>Materials Needed</w:t>
            </w:r>
          </w:p>
        </w:tc>
        <w:tc>
          <w:tcPr>
            <w:tcW w:w="7122" w:type="dxa"/>
            <w:gridSpan w:val="2"/>
          </w:tcPr>
          <w:p w:rsidR="00AF0E6C" w:rsidRPr="00E05BB8" w:rsidRDefault="00AF0E6C" w:rsidP="00AF0E6C">
            <w:pPr>
              <w:pStyle w:val="Listenabsatz"/>
              <w:numPr>
                <w:ilvl w:val="0"/>
                <w:numId w:val="12"/>
              </w:numPr>
              <w:spacing w:before="8"/>
              <w:ind w:left="360"/>
              <w:jc w:val="both"/>
              <w:rPr>
                <w:rFonts w:asciiTheme="minorHAnsi" w:hAnsiTheme="minorHAnsi" w:cstheme="minorHAnsi"/>
                <w:color w:val="231F20"/>
                <w:sz w:val="22"/>
                <w:szCs w:val="22"/>
                <w:lang w:val="de-AT"/>
              </w:rPr>
            </w:pPr>
            <w:r w:rsidRPr="00E05BB8">
              <w:rPr>
                <w:rFonts w:asciiTheme="minorHAnsi" w:hAnsiTheme="minorHAnsi" w:cstheme="minorHAnsi"/>
                <w:color w:val="231F20"/>
                <w:sz w:val="22"/>
                <w:szCs w:val="22"/>
                <w:lang w:val="de-AT"/>
              </w:rPr>
              <w:t xml:space="preserve">Ein Sack mit </w:t>
            </w:r>
            <w:proofErr w:type="spellStart"/>
            <w:r w:rsidRPr="00E05BB8">
              <w:rPr>
                <w:rFonts w:asciiTheme="minorHAnsi" w:hAnsiTheme="minorHAnsi" w:cstheme="minorHAnsi"/>
                <w:color w:val="231F20"/>
                <w:sz w:val="22"/>
                <w:szCs w:val="22"/>
                <w:lang w:val="de-AT"/>
              </w:rPr>
              <w:t>Zuckerl</w:t>
            </w:r>
            <w:proofErr w:type="spellEnd"/>
            <w:r w:rsidRPr="00E05BB8">
              <w:rPr>
                <w:rFonts w:asciiTheme="minorHAnsi" w:hAnsiTheme="minorHAnsi" w:cstheme="minorHAnsi"/>
                <w:color w:val="231F20"/>
                <w:sz w:val="22"/>
                <w:szCs w:val="22"/>
                <w:lang w:val="de-AT"/>
              </w:rPr>
              <w:t xml:space="preserve"> </w:t>
            </w:r>
          </w:p>
          <w:p w:rsidR="00E05BB8" w:rsidRPr="00E05BB8" w:rsidRDefault="00E05BB8" w:rsidP="00AF0E6C">
            <w:pPr>
              <w:pStyle w:val="Listenabsatz"/>
              <w:numPr>
                <w:ilvl w:val="0"/>
                <w:numId w:val="12"/>
              </w:numPr>
              <w:spacing w:before="8"/>
              <w:ind w:left="360"/>
              <w:jc w:val="both"/>
              <w:rPr>
                <w:rFonts w:asciiTheme="minorHAnsi" w:hAnsiTheme="minorHAnsi" w:cstheme="minorHAnsi"/>
                <w:color w:val="231F20"/>
                <w:sz w:val="22"/>
                <w:szCs w:val="22"/>
                <w:lang w:val="de-AT"/>
              </w:rPr>
            </w:pPr>
            <w:r w:rsidRPr="00E05BB8">
              <w:rPr>
                <w:rFonts w:asciiTheme="minorHAnsi" w:hAnsiTheme="minorHAnsi" w:cstheme="minorHAnsi"/>
                <w:color w:val="231F20"/>
                <w:sz w:val="22"/>
                <w:szCs w:val="22"/>
                <w:lang w:val="de-AT"/>
              </w:rPr>
              <w:t>Beobachtungsbogen 3-4 kopieren</w:t>
            </w:r>
          </w:p>
          <w:p w:rsidR="00AF0E6C" w:rsidRPr="00E05BB8" w:rsidRDefault="00AF0E6C" w:rsidP="00AF0E6C">
            <w:pPr>
              <w:pStyle w:val="Listenabsatz"/>
              <w:numPr>
                <w:ilvl w:val="0"/>
                <w:numId w:val="12"/>
              </w:numPr>
              <w:spacing w:before="8"/>
              <w:ind w:left="360"/>
              <w:jc w:val="both"/>
              <w:rPr>
                <w:rFonts w:asciiTheme="minorHAnsi" w:hAnsiTheme="minorHAnsi" w:cstheme="minorHAnsi"/>
                <w:color w:val="231F20"/>
                <w:sz w:val="22"/>
                <w:szCs w:val="22"/>
                <w:lang w:val="de-AT"/>
              </w:rPr>
            </w:pPr>
            <w:r w:rsidRPr="00E05BB8">
              <w:rPr>
                <w:rFonts w:asciiTheme="minorHAnsi" w:hAnsiTheme="minorHAnsi" w:cstheme="minorHAnsi"/>
                <w:color w:val="231F20"/>
                <w:sz w:val="22"/>
                <w:szCs w:val="22"/>
                <w:lang w:val="de-AT"/>
              </w:rPr>
              <w:t>Reflexionsblatt auf A</w:t>
            </w:r>
            <w:proofErr w:type="gramStart"/>
            <w:r w:rsidRPr="00E05BB8">
              <w:rPr>
                <w:rFonts w:asciiTheme="minorHAnsi" w:hAnsiTheme="minorHAnsi" w:cstheme="minorHAnsi"/>
                <w:color w:val="231F20"/>
                <w:sz w:val="22"/>
                <w:szCs w:val="22"/>
                <w:lang w:val="de-AT"/>
              </w:rPr>
              <w:t xml:space="preserve">3 </w:t>
            </w:r>
            <w:r w:rsidR="00F50BDB">
              <w:rPr>
                <w:rFonts w:asciiTheme="minorHAnsi" w:hAnsiTheme="minorHAnsi" w:cstheme="minorHAnsi"/>
                <w:color w:val="231F20"/>
                <w:sz w:val="22"/>
                <w:szCs w:val="22"/>
                <w:lang w:val="de-AT"/>
              </w:rPr>
              <w:t xml:space="preserve"> 5</w:t>
            </w:r>
            <w:proofErr w:type="gramEnd"/>
            <w:r w:rsidR="00F50BDB">
              <w:rPr>
                <w:rFonts w:asciiTheme="minorHAnsi" w:hAnsiTheme="minorHAnsi" w:cstheme="minorHAnsi"/>
                <w:color w:val="231F20"/>
                <w:sz w:val="22"/>
                <w:szCs w:val="22"/>
                <w:lang w:val="de-AT"/>
              </w:rPr>
              <w:t>-6 kopieren</w:t>
            </w:r>
          </w:p>
          <w:p w:rsidR="009E0FDE" w:rsidRPr="00E05BB8" w:rsidRDefault="009E0FDE" w:rsidP="00AF0E6C">
            <w:pPr>
              <w:spacing w:before="8"/>
              <w:jc w:val="both"/>
              <w:rPr>
                <w:rFonts w:asciiTheme="minorHAnsi" w:hAnsiTheme="minorHAnsi" w:cstheme="minorHAnsi"/>
                <w:color w:val="231F20"/>
                <w:lang w:val="de-AT"/>
              </w:rPr>
            </w:pPr>
          </w:p>
        </w:tc>
      </w:tr>
      <w:tr w:rsidR="009E0FDE" w:rsidRPr="00E05BB8" w:rsidTr="009B1833">
        <w:tc>
          <w:tcPr>
            <w:tcW w:w="2376" w:type="dxa"/>
          </w:tcPr>
          <w:p w:rsidR="009E0FDE" w:rsidRPr="00E05BB8" w:rsidRDefault="009E0FDE" w:rsidP="009B1833">
            <w:pPr>
              <w:pStyle w:val="Standardbold"/>
              <w:rPr>
                <w:rFonts w:cstheme="minorHAnsi"/>
                <w:sz w:val="22"/>
                <w:szCs w:val="22"/>
              </w:rPr>
            </w:pPr>
            <w:r w:rsidRPr="00E05BB8">
              <w:rPr>
                <w:rFonts w:cstheme="minorHAnsi"/>
                <w:sz w:val="22"/>
                <w:szCs w:val="22"/>
                <w:lang w:val="en-US"/>
              </w:rPr>
              <w:t>Step-By-Step Activities</w:t>
            </w:r>
          </w:p>
        </w:tc>
        <w:tc>
          <w:tcPr>
            <w:tcW w:w="7122" w:type="dxa"/>
            <w:gridSpan w:val="2"/>
          </w:tcPr>
          <w:p w:rsidR="00F50BDB" w:rsidRPr="00F50BDB" w:rsidRDefault="00D7451D" w:rsidP="00D7451D">
            <w:pPr>
              <w:jc w:val="both"/>
              <w:rPr>
                <w:rFonts w:asciiTheme="minorHAnsi" w:hAnsiTheme="minorHAnsi" w:cstheme="minorHAnsi"/>
                <w:sz w:val="22"/>
                <w:szCs w:val="22"/>
                <w:u w:val="single"/>
                <w:lang w:val="de-AT"/>
              </w:rPr>
            </w:pPr>
            <w:proofErr w:type="spellStart"/>
            <w:r w:rsidRPr="00F50BDB">
              <w:rPr>
                <w:rFonts w:asciiTheme="minorHAnsi" w:hAnsiTheme="minorHAnsi" w:cstheme="minorHAnsi"/>
                <w:sz w:val="22"/>
                <w:szCs w:val="22"/>
                <w:u w:val="single"/>
                <w:lang w:val="de-AT"/>
              </w:rPr>
              <w:t>Step</w:t>
            </w:r>
            <w:proofErr w:type="spellEnd"/>
            <w:r w:rsidRPr="00F50BDB">
              <w:rPr>
                <w:rFonts w:asciiTheme="minorHAnsi" w:hAnsiTheme="minorHAnsi" w:cstheme="minorHAnsi"/>
                <w:sz w:val="22"/>
                <w:szCs w:val="22"/>
                <w:u w:val="single"/>
                <w:lang w:val="de-AT"/>
              </w:rPr>
              <w:t xml:space="preserve"> 1 / </w:t>
            </w:r>
            <w:r w:rsidR="00E05BB8" w:rsidRPr="00F50BDB">
              <w:rPr>
                <w:rFonts w:asciiTheme="minorHAnsi" w:hAnsiTheme="minorHAnsi" w:cstheme="minorHAnsi"/>
                <w:sz w:val="22"/>
                <w:szCs w:val="22"/>
                <w:u w:val="single"/>
                <w:lang w:val="de-AT"/>
              </w:rPr>
              <w:t>Das Experiment durchführen (15 - 20 Minuten</w:t>
            </w:r>
            <w:r w:rsidR="00F50BDB" w:rsidRPr="00F50BDB">
              <w:rPr>
                <w:rFonts w:asciiTheme="minorHAnsi" w:hAnsiTheme="minorHAnsi" w:cstheme="minorHAnsi"/>
                <w:sz w:val="22"/>
                <w:szCs w:val="22"/>
                <w:u w:val="single"/>
                <w:lang w:val="de-AT"/>
              </w:rPr>
              <w:t>)</w:t>
            </w:r>
            <w:r w:rsidRPr="00F50BDB">
              <w:rPr>
                <w:rFonts w:asciiTheme="minorHAnsi" w:hAnsiTheme="minorHAnsi" w:cstheme="minorHAnsi"/>
                <w:sz w:val="22"/>
                <w:szCs w:val="22"/>
                <w:u w:val="single"/>
                <w:lang w:val="de-AT"/>
              </w:rPr>
              <w:t>:</w:t>
            </w:r>
          </w:p>
          <w:p w:rsidR="00E05BB8" w:rsidRPr="00F50BDB" w:rsidRDefault="00E05BB8" w:rsidP="00E05BB8">
            <w:pPr>
              <w:rPr>
                <w:rFonts w:asciiTheme="minorHAnsi" w:hAnsiTheme="minorHAnsi" w:cstheme="minorHAnsi"/>
                <w:sz w:val="22"/>
                <w:szCs w:val="22"/>
                <w:u w:val="single"/>
              </w:rPr>
            </w:pPr>
            <w:proofErr w:type="spellStart"/>
            <w:r w:rsidRPr="00F50BDB">
              <w:rPr>
                <w:rFonts w:asciiTheme="minorHAnsi" w:hAnsiTheme="minorHAnsi" w:cstheme="minorHAnsi"/>
                <w:sz w:val="22"/>
                <w:szCs w:val="22"/>
                <w:u w:val="single"/>
              </w:rPr>
              <w:t>Vorbereitung</w:t>
            </w:r>
            <w:r w:rsidR="00F50BDB" w:rsidRPr="00F50BDB">
              <w:rPr>
                <w:rFonts w:asciiTheme="minorHAnsi" w:hAnsiTheme="minorHAnsi" w:cstheme="minorHAnsi"/>
                <w:sz w:val="22"/>
                <w:szCs w:val="22"/>
                <w:u w:val="single"/>
              </w:rPr>
              <w:t>en</w:t>
            </w:r>
            <w:proofErr w:type="spellEnd"/>
            <w:r w:rsidRPr="00F50BDB">
              <w:rPr>
                <w:rFonts w:asciiTheme="minorHAnsi" w:hAnsiTheme="minorHAnsi" w:cstheme="minorHAnsi"/>
                <w:sz w:val="22"/>
                <w:szCs w:val="22"/>
                <w:u w:val="single"/>
              </w:rPr>
              <w:t>:</w:t>
            </w:r>
          </w:p>
          <w:p w:rsidR="00E05BB8" w:rsidRPr="00F50BDB" w:rsidRDefault="00E05BB8" w:rsidP="00E05BB8">
            <w:pPr>
              <w:pStyle w:val="Listenabsatz"/>
              <w:numPr>
                <w:ilvl w:val="0"/>
                <w:numId w:val="25"/>
              </w:numPr>
              <w:spacing w:after="160" w:line="259" w:lineRule="auto"/>
              <w:contextualSpacing/>
              <w:jc w:val="both"/>
              <w:rPr>
                <w:rFonts w:asciiTheme="minorHAnsi" w:hAnsiTheme="minorHAnsi" w:cstheme="minorHAnsi"/>
                <w:sz w:val="22"/>
                <w:szCs w:val="22"/>
                <w:lang w:val="de-AT"/>
              </w:rPr>
            </w:pPr>
            <w:r w:rsidRPr="00F50BDB">
              <w:rPr>
                <w:rFonts w:asciiTheme="minorHAnsi" w:hAnsiTheme="minorHAnsi" w:cstheme="minorHAnsi"/>
                <w:sz w:val="22"/>
                <w:szCs w:val="22"/>
                <w:lang w:val="de-AT"/>
              </w:rPr>
              <w:t>3-4 Schüler*innen</w:t>
            </w:r>
            <w:r w:rsidRPr="00F50BDB">
              <w:rPr>
                <w:rFonts w:asciiTheme="minorHAnsi" w:hAnsiTheme="minorHAnsi" w:cstheme="minorHAnsi"/>
                <w:sz w:val="22"/>
                <w:szCs w:val="22"/>
                <w:lang w:val="de-AT"/>
              </w:rPr>
              <w:t xml:space="preserve"> bestimm</w:t>
            </w:r>
            <w:r w:rsidRPr="00F50BDB">
              <w:rPr>
                <w:rFonts w:asciiTheme="minorHAnsi" w:hAnsiTheme="minorHAnsi" w:cstheme="minorHAnsi"/>
                <w:sz w:val="22"/>
                <w:szCs w:val="22"/>
                <w:lang w:val="de-AT"/>
              </w:rPr>
              <w:t>en</w:t>
            </w:r>
            <w:r w:rsidRPr="00F50BDB">
              <w:rPr>
                <w:rFonts w:asciiTheme="minorHAnsi" w:hAnsiTheme="minorHAnsi" w:cstheme="minorHAnsi"/>
                <w:sz w:val="22"/>
                <w:szCs w:val="22"/>
                <w:lang w:val="de-AT"/>
              </w:rPr>
              <w:t>, die während der Durchführung des Experiments die Rolle des Beobachters bzw. der Beobachterin einnehmen. Ihre Aufgabe ist es, das Verhalten aller Schüler</w:t>
            </w:r>
            <w:r w:rsidRPr="00F50BDB">
              <w:rPr>
                <w:rFonts w:asciiTheme="minorHAnsi" w:hAnsiTheme="minorHAnsi" w:cstheme="minorHAnsi"/>
                <w:sz w:val="22"/>
                <w:szCs w:val="22"/>
                <w:lang w:val="de-AT"/>
              </w:rPr>
              <w:t>*i</w:t>
            </w:r>
            <w:r w:rsidRPr="00F50BDB">
              <w:rPr>
                <w:rFonts w:asciiTheme="minorHAnsi" w:hAnsiTheme="minorHAnsi" w:cstheme="minorHAnsi"/>
                <w:sz w:val="22"/>
                <w:szCs w:val="22"/>
                <w:lang w:val="de-AT"/>
              </w:rPr>
              <w:t xml:space="preserve">nnen und die Gesamtsituation während der Durchführung des Experiments zu beobachten und Notizen zu machen. </w:t>
            </w:r>
          </w:p>
          <w:p w:rsidR="00E05BB8" w:rsidRPr="00F50BDB" w:rsidRDefault="00E05BB8" w:rsidP="00E05BB8">
            <w:pPr>
              <w:pStyle w:val="Listenabsatz"/>
              <w:numPr>
                <w:ilvl w:val="0"/>
                <w:numId w:val="25"/>
              </w:numPr>
              <w:spacing w:after="160" w:line="259" w:lineRule="auto"/>
              <w:contextualSpacing/>
              <w:rPr>
                <w:rFonts w:asciiTheme="minorHAnsi" w:hAnsiTheme="minorHAnsi" w:cstheme="minorHAnsi"/>
                <w:sz w:val="22"/>
                <w:szCs w:val="22"/>
                <w:lang w:val="de-AT"/>
              </w:rPr>
            </w:pPr>
            <w:r w:rsidRPr="00F50BDB">
              <w:rPr>
                <w:rFonts w:asciiTheme="minorHAnsi" w:hAnsiTheme="minorHAnsi" w:cstheme="minorHAnsi"/>
                <w:sz w:val="22"/>
                <w:szCs w:val="22"/>
                <w:lang w:val="de-AT"/>
              </w:rPr>
              <w:t xml:space="preserve">Tische zu einer langen Tafel zusammenzustellen. </w:t>
            </w:r>
          </w:p>
          <w:p w:rsidR="00E05BB8" w:rsidRPr="00F50BDB" w:rsidRDefault="00E05BB8" w:rsidP="00E05BB8">
            <w:pPr>
              <w:rPr>
                <w:rFonts w:asciiTheme="minorHAnsi" w:hAnsiTheme="minorHAnsi" w:cstheme="minorHAnsi"/>
                <w:sz w:val="22"/>
                <w:szCs w:val="22"/>
                <w:u w:val="single"/>
                <w:lang w:val="de-AT"/>
              </w:rPr>
            </w:pPr>
            <w:r w:rsidRPr="00F50BDB">
              <w:rPr>
                <w:rFonts w:asciiTheme="minorHAnsi" w:hAnsiTheme="minorHAnsi" w:cstheme="minorHAnsi"/>
                <w:sz w:val="22"/>
                <w:szCs w:val="22"/>
                <w:u w:val="single"/>
                <w:lang w:val="de-AT"/>
              </w:rPr>
              <w:t>Durchführung</w:t>
            </w:r>
          </w:p>
          <w:p w:rsidR="00E05BB8" w:rsidRPr="00F50BDB" w:rsidRDefault="00E05BB8" w:rsidP="00F50BDB">
            <w:pPr>
              <w:ind w:left="708"/>
              <w:jc w:val="both"/>
              <w:rPr>
                <w:rFonts w:asciiTheme="minorHAnsi" w:hAnsiTheme="minorHAnsi" w:cstheme="minorHAnsi"/>
                <w:sz w:val="22"/>
                <w:szCs w:val="22"/>
                <w:lang w:val="de-AT"/>
              </w:rPr>
            </w:pPr>
            <w:r w:rsidRPr="00F50BDB">
              <w:rPr>
                <w:rFonts w:asciiTheme="minorHAnsi" w:hAnsiTheme="minorHAnsi" w:cstheme="minorHAnsi"/>
                <w:sz w:val="22"/>
                <w:szCs w:val="22"/>
                <w:lang w:val="de-AT"/>
              </w:rPr>
              <w:t>1. Durchgang: Die Schüler</w:t>
            </w:r>
            <w:r w:rsidR="00F50BDB" w:rsidRPr="00F50BDB">
              <w:rPr>
                <w:rFonts w:asciiTheme="minorHAnsi" w:hAnsiTheme="minorHAnsi" w:cstheme="minorHAnsi"/>
                <w:sz w:val="22"/>
                <w:szCs w:val="22"/>
                <w:lang w:val="de-AT"/>
              </w:rPr>
              <w:t>*i</w:t>
            </w:r>
            <w:r w:rsidRPr="00F50BDB">
              <w:rPr>
                <w:rFonts w:asciiTheme="minorHAnsi" w:hAnsiTheme="minorHAnsi" w:cstheme="minorHAnsi"/>
                <w:sz w:val="22"/>
                <w:szCs w:val="22"/>
                <w:lang w:val="de-AT"/>
              </w:rPr>
              <w:t xml:space="preserve">nnen stehen verteilt um eine lange Tischtafel. In die Mitte </w:t>
            </w:r>
            <w:r w:rsidR="00F50BDB" w:rsidRPr="00F50BDB">
              <w:rPr>
                <w:rFonts w:asciiTheme="minorHAnsi" w:hAnsiTheme="minorHAnsi" w:cstheme="minorHAnsi"/>
                <w:sz w:val="22"/>
                <w:szCs w:val="22"/>
                <w:lang w:val="de-AT"/>
              </w:rPr>
              <w:t>wird ein Korb mit</w:t>
            </w:r>
            <w:r w:rsidRPr="00F50BDB">
              <w:rPr>
                <w:rFonts w:asciiTheme="minorHAnsi" w:hAnsiTheme="minorHAnsi" w:cstheme="minorHAnsi"/>
                <w:sz w:val="22"/>
                <w:szCs w:val="22"/>
                <w:lang w:val="de-AT"/>
              </w:rPr>
              <w:t xml:space="preserve"> </w:t>
            </w:r>
            <w:proofErr w:type="spellStart"/>
            <w:r w:rsidRPr="00F50BDB">
              <w:rPr>
                <w:rFonts w:asciiTheme="minorHAnsi" w:hAnsiTheme="minorHAnsi" w:cstheme="minorHAnsi"/>
                <w:sz w:val="22"/>
                <w:szCs w:val="22"/>
                <w:lang w:val="de-AT"/>
              </w:rPr>
              <w:t>Zuckerl</w:t>
            </w:r>
            <w:proofErr w:type="spellEnd"/>
            <w:r w:rsidRPr="00F50BDB">
              <w:rPr>
                <w:rFonts w:asciiTheme="minorHAnsi" w:hAnsiTheme="minorHAnsi" w:cstheme="minorHAnsi"/>
                <w:sz w:val="22"/>
                <w:szCs w:val="22"/>
                <w:lang w:val="de-AT"/>
              </w:rPr>
              <w:t xml:space="preserve"> gelegt. Die Schüler</w:t>
            </w:r>
            <w:r w:rsidR="00F50BDB" w:rsidRPr="00F50BDB">
              <w:rPr>
                <w:rFonts w:asciiTheme="minorHAnsi" w:hAnsiTheme="minorHAnsi" w:cstheme="minorHAnsi"/>
                <w:sz w:val="22"/>
                <w:szCs w:val="22"/>
                <w:lang w:val="de-AT"/>
              </w:rPr>
              <w:t>*i</w:t>
            </w:r>
            <w:r w:rsidRPr="00F50BDB">
              <w:rPr>
                <w:rFonts w:asciiTheme="minorHAnsi" w:hAnsiTheme="minorHAnsi" w:cstheme="minorHAnsi"/>
                <w:sz w:val="22"/>
                <w:szCs w:val="22"/>
                <w:lang w:val="de-AT"/>
              </w:rPr>
              <w:t xml:space="preserve">nnen dürfen sich so schnell wie möglich so viele </w:t>
            </w:r>
            <w:proofErr w:type="spellStart"/>
            <w:r w:rsidRPr="00F50BDB">
              <w:rPr>
                <w:rFonts w:asciiTheme="minorHAnsi" w:hAnsiTheme="minorHAnsi" w:cstheme="minorHAnsi"/>
                <w:sz w:val="22"/>
                <w:szCs w:val="22"/>
                <w:lang w:val="de-AT"/>
              </w:rPr>
              <w:t>Zuckerl</w:t>
            </w:r>
            <w:proofErr w:type="spellEnd"/>
            <w:r w:rsidRPr="00F50BDB">
              <w:rPr>
                <w:rFonts w:asciiTheme="minorHAnsi" w:hAnsiTheme="minorHAnsi" w:cstheme="minorHAnsi"/>
                <w:sz w:val="22"/>
                <w:szCs w:val="22"/>
                <w:lang w:val="de-AT"/>
              </w:rPr>
              <w:t xml:space="preserve"> schnappen wie es geht. </w:t>
            </w:r>
          </w:p>
          <w:p w:rsidR="00E05BB8" w:rsidRPr="00F50BDB" w:rsidRDefault="00E05BB8" w:rsidP="00F50BDB">
            <w:pPr>
              <w:rPr>
                <w:rFonts w:asciiTheme="minorHAnsi" w:hAnsiTheme="minorHAnsi" w:cstheme="minorHAnsi"/>
                <w:sz w:val="22"/>
                <w:szCs w:val="22"/>
                <w:lang w:val="de-AT"/>
              </w:rPr>
            </w:pPr>
            <w:r w:rsidRPr="00F50BDB">
              <w:rPr>
                <w:rFonts w:asciiTheme="minorHAnsi" w:hAnsiTheme="minorHAnsi" w:cstheme="minorHAnsi"/>
                <w:sz w:val="22"/>
                <w:szCs w:val="22"/>
                <w:lang w:val="de-AT"/>
              </w:rPr>
              <w:t xml:space="preserve">Situation bei Durchgang 1: </w:t>
            </w:r>
          </w:p>
          <w:p w:rsidR="00E05BB8" w:rsidRPr="00E05BB8" w:rsidRDefault="00E05BB8" w:rsidP="00E05BB8">
            <w:pPr>
              <w:rPr>
                <w:rFonts w:asciiTheme="minorHAnsi" w:hAnsiTheme="minorHAnsi" w:cstheme="minorHAnsi"/>
                <w:lang w:val="de-AT"/>
              </w:rPr>
            </w:pPr>
            <w:r w:rsidRPr="00E05BB8">
              <w:rPr>
                <w:rFonts w:asciiTheme="minorHAnsi" w:hAnsiTheme="minorHAnsi" w:cstheme="minorHAnsi"/>
                <w:lang w:val="de-AT"/>
              </w:rPr>
              <w:t xml:space="preserve"> </w:t>
            </w:r>
            <w:r w:rsidR="00F50BDB">
              <w:rPr>
                <w:rFonts w:asciiTheme="minorHAnsi" w:hAnsiTheme="minorHAnsi" w:cstheme="minorHAnsi"/>
                <w:noProof/>
                <w:lang w:val="de-AT"/>
              </w:rPr>
              <w:drawing>
                <wp:inline distT="0" distB="0" distL="0" distR="0">
                  <wp:extent cx="4385310" cy="14979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07-14 um 14.04.4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5310" cy="1497965"/>
                          </a:xfrm>
                          <a:prstGeom prst="rect">
                            <a:avLst/>
                          </a:prstGeom>
                        </pic:spPr>
                      </pic:pic>
                    </a:graphicData>
                  </a:graphic>
                </wp:inline>
              </w:drawing>
            </w:r>
          </w:p>
          <w:p w:rsidR="00E05BB8" w:rsidRPr="00E05BB8" w:rsidRDefault="00E05BB8" w:rsidP="00E05BB8">
            <w:pPr>
              <w:rPr>
                <w:rFonts w:asciiTheme="minorHAnsi" w:hAnsiTheme="minorHAnsi" w:cstheme="minorHAnsi"/>
                <w:lang w:val="de-AT"/>
              </w:rPr>
            </w:pPr>
          </w:p>
          <w:p w:rsidR="00E05BB8" w:rsidRPr="00F50BDB" w:rsidRDefault="00E05BB8" w:rsidP="00F50BDB">
            <w:pPr>
              <w:ind w:left="708"/>
              <w:jc w:val="both"/>
              <w:rPr>
                <w:rFonts w:asciiTheme="minorHAnsi" w:hAnsiTheme="minorHAnsi" w:cstheme="minorHAnsi"/>
                <w:sz w:val="22"/>
                <w:szCs w:val="22"/>
                <w:lang w:val="de-AT"/>
              </w:rPr>
            </w:pPr>
            <w:r w:rsidRPr="00F50BDB">
              <w:rPr>
                <w:rFonts w:asciiTheme="minorHAnsi" w:hAnsiTheme="minorHAnsi" w:cstheme="minorHAnsi"/>
                <w:sz w:val="22"/>
                <w:szCs w:val="22"/>
                <w:lang w:val="de-AT"/>
              </w:rPr>
              <w:t>2. Durchgang: Es gibt zwei Verteiler</w:t>
            </w:r>
            <w:r w:rsidR="00F50BDB" w:rsidRPr="00F50BDB">
              <w:rPr>
                <w:rFonts w:asciiTheme="minorHAnsi" w:hAnsiTheme="minorHAnsi" w:cstheme="minorHAnsi"/>
                <w:sz w:val="22"/>
                <w:szCs w:val="22"/>
                <w:lang w:val="de-AT"/>
              </w:rPr>
              <w:t>*i</w:t>
            </w:r>
            <w:r w:rsidRPr="00F50BDB">
              <w:rPr>
                <w:rFonts w:asciiTheme="minorHAnsi" w:hAnsiTheme="minorHAnsi" w:cstheme="minorHAnsi"/>
                <w:sz w:val="22"/>
                <w:szCs w:val="22"/>
                <w:lang w:val="de-AT"/>
              </w:rPr>
              <w:t xml:space="preserve">nnen, die die </w:t>
            </w:r>
            <w:proofErr w:type="spellStart"/>
            <w:r w:rsidRPr="00F50BDB">
              <w:rPr>
                <w:rFonts w:asciiTheme="minorHAnsi" w:hAnsiTheme="minorHAnsi" w:cstheme="minorHAnsi"/>
                <w:sz w:val="22"/>
                <w:szCs w:val="22"/>
                <w:lang w:val="de-AT"/>
              </w:rPr>
              <w:t>Zuckerl</w:t>
            </w:r>
            <w:proofErr w:type="spellEnd"/>
            <w:r w:rsidRPr="00F50BDB">
              <w:rPr>
                <w:rFonts w:asciiTheme="minorHAnsi" w:hAnsiTheme="minorHAnsi" w:cstheme="minorHAnsi"/>
                <w:sz w:val="22"/>
                <w:szCs w:val="22"/>
                <w:lang w:val="de-AT"/>
              </w:rPr>
              <w:t xml:space="preserve"> aus dem Korb an die Schüler</w:t>
            </w:r>
            <w:r w:rsidR="00F50BDB" w:rsidRPr="00F50BDB">
              <w:rPr>
                <w:rFonts w:asciiTheme="minorHAnsi" w:hAnsiTheme="minorHAnsi" w:cstheme="minorHAnsi"/>
                <w:sz w:val="22"/>
                <w:szCs w:val="22"/>
                <w:lang w:val="de-AT"/>
              </w:rPr>
              <w:t>*i</w:t>
            </w:r>
            <w:r w:rsidRPr="00F50BDB">
              <w:rPr>
                <w:rFonts w:asciiTheme="minorHAnsi" w:hAnsiTheme="minorHAnsi" w:cstheme="minorHAnsi"/>
                <w:sz w:val="22"/>
                <w:szCs w:val="22"/>
                <w:lang w:val="de-AT"/>
              </w:rPr>
              <w:t xml:space="preserve">nnen in der Klasse ohne weitere Anweisungen verteilen. </w:t>
            </w:r>
          </w:p>
          <w:p w:rsidR="00E05BB8" w:rsidRPr="00F50BDB" w:rsidRDefault="00E05BB8" w:rsidP="00E05BB8">
            <w:pPr>
              <w:rPr>
                <w:rFonts w:asciiTheme="minorHAnsi" w:hAnsiTheme="minorHAnsi" w:cstheme="minorHAnsi"/>
                <w:sz w:val="22"/>
                <w:szCs w:val="22"/>
                <w:lang w:val="de-AT"/>
              </w:rPr>
            </w:pPr>
          </w:p>
          <w:p w:rsidR="00E05BB8" w:rsidRPr="00E05BB8" w:rsidRDefault="00E05BB8" w:rsidP="00E05BB8">
            <w:pPr>
              <w:rPr>
                <w:rFonts w:asciiTheme="minorHAnsi" w:hAnsiTheme="minorHAnsi" w:cstheme="minorHAnsi"/>
                <w:lang w:val="de-AT"/>
              </w:rPr>
            </w:pPr>
          </w:p>
          <w:p w:rsidR="00E05BB8" w:rsidRPr="00E05BB8" w:rsidRDefault="00E05BB8" w:rsidP="00E05BB8">
            <w:pPr>
              <w:rPr>
                <w:rFonts w:asciiTheme="minorHAnsi" w:hAnsiTheme="minorHAnsi" w:cstheme="minorHAnsi"/>
                <w:lang w:val="de-AT"/>
              </w:rPr>
            </w:pPr>
          </w:p>
          <w:p w:rsidR="00E05BB8" w:rsidRPr="00E05BB8" w:rsidRDefault="00E05BB8" w:rsidP="00E05BB8">
            <w:pPr>
              <w:rPr>
                <w:rFonts w:asciiTheme="minorHAnsi" w:hAnsiTheme="minorHAnsi" w:cstheme="minorHAnsi"/>
                <w:lang w:val="de-AT"/>
              </w:rPr>
            </w:pPr>
          </w:p>
          <w:p w:rsidR="00E05BB8" w:rsidRPr="00E05BB8" w:rsidRDefault="00E05BB8" w:rsidP="00E05BB8">
            <w:pPr>
              <w:rPr>
                <w:rFonts w:asciiTheme="minorHAnsi" w:hAnsiTheme="minorHAnsi" w:cstheme="minorHAnsi"/>
                <w:lang w:val="de-AT"/>
              </w:rPr>
            </w:pPr>
          </w:p>
          <w:p w:rsidR="00E05BB8" w:rsidRPr="00E05BB8" w:rsidRDefault="00E05BB8" w:rsidP="00E05BB8">
            <w:pPr>
              <w:rPr>
                <w:rFonts w:asciiTheme="minorHAnsi" w:hAnsiTheme="minorHAnsi" w:cstheme="minorHAnsi"/>
                <w:lang w:val="de-AT"/>
              </w:rPr>
            </w:pPr>
          </w:p>
          <w:p w:rsidR="00E05BB8" w:rsidRPr="00E05BB8" w:rsidRDefault="00E05BB8" w:rsidP="00E05BB8">
            <w:pPr>
              <w:rPr>
                <w:rFonts w:asciiTheme="minorHAnsi" w:hAnsiTheme="minorHAnsi" w:cstheme="minorHAnsi"/>
                <w:lang w:val="de-AT"/>
              </w:rPr>
            </w:pPr>
          </w:p>
          <w:p w:rsidR="00E05BB8" w:rsidRPr="00F50BDB" w:rsidRDefault="00E05BB8" w:rsidP="00E05BB8">
            <w:pPr>
              <w:rPr>
                <w:rFonts w:asciiTheme="minorHAnsi" w:hAnsiTheme="minorHAnsi" w:cstheme="minorHAnsi"/>
                <w:sz w:val="22"/>
                <w:szCs w:val="22"/>
                <w:lang w:val="de-AT"/>
              </w:rPr>
            </w:pPr>
          </w:p>
          <w:p w:rsidR="00E05BB8" w:rsidRPr="00F50BDB" w:rsidRDefault="00F50BDB" w:rsidP="00F50BDB">
            <w:pPr>
              <w:jc w:val="both"/>
              <w:rPr>
                <w:rFonts w:asciiTheme="minorHAnsi" w:hAnsiTheme="minorHAnsi" w:cstheme="minorHAnsi"/>
                <w:sz w:val="22"/>
                <w:szCs w:val="22"/>
                <w:u w:val="single"/>
                <w:lang w:val="de-AT"/>
              </w:rPr>
            </w:pPr>
            <w:proofErr w:type="spellStart"/>
            <w:r w:rsidRPr="00F50BDB">
              <w:rPr>
                <w:rFonts w:asciiTheme="minorHAnsi" w:hAnsiTheme="minorHAnsi" w:cstheme="minorHAnsi"/>
                <w:sz w:val="22"/>
                <w:szCs w:val="22"/>
                <w:u w:val="single"/>
                <w:lang w:val="de-AT"/>
              </w:rPr>
              <w:lastRenderedPageBreak/>
              <w:t>Step</w:t>
            </w:r>
            <w:proofErr w:type="spellEnd"/>
            <w:r w:rsidRPr="00F50BDB">
              <w:rPr>
                <w:rFonts w:asciiTheme="minorHAnsi" w:hAnsiTheme="minorHAnsi" w:cstheme="minorHAnsi"/>
                <w:sz w:val="22"/>
                <w:szCs w:val="22"/>
                <w:u w:val="single"/>
                <w:lang w:val="de-AT"/>
              </w:rPr>
              <w:t xml:space="preserve"> </w:t>
            </w:r>
            <w:r w:rsidRPr="00F50BDB">
              <w:rPr>
                <w:rFonts w:asciiTheme="minorHAnsi" w:hAnsiTheme="minorHAnsi" w:cstheme="minorHAnsi"/>
                <w:sz w:val="22"/>
                <w:szCs w:val="22"/>
                <w:u w:val="single"/>
                <w:lang w:val="de-AT"/>
              </w:rPr>
              <w:t>2</w:t>
            </w:r>
            <w:r w:rsidRPr="00F50BDB">
              <w:rPr>
                <w:rFonts w:asciiTheme="minorHAnsi" w:hAnsiTheme="minorHAnsi" w:cstheme="minorHAnsi"/>
                <w:sz w:val="22"/>
                <w:szCs w:val="22"/>
                <w:u w:val="single"/>
                <w:lang w:val="de-AT"/>
              </w:rPr>
              <w:t xml:space="preserve"> / </w:t>
            </w:r>
            <w:r w:rsidRPr="00F50BDB">
              <w:rPr>
                <w:rFonts w:asciiTheme="minorHAnsi" w:hAnsiTheme="minorHAnsi" w:cstheme="minorHAnsi"/>
                <w:sz w:val="22"/>
                <w:szCs w:val="22"/>
                <w:u w:val="single"/>
                <w:lang w:val="de-AT"/>
              </w:rPr>
              <w:t>Reflexion</w:t>
            </w:r>
            <w:r w:rsidRPr="00F50BDB">
              <w:rPr>
                <w:rFonts w:asciiTheme="minorHAnsi" w:hAnsiTheme="minorHAnsi" w:cstheme="minorHAnsi"/>
                <w:sz w:val="22"/>
                <w:szCs w:val="22"/>
                <w:u w:val="single"/>
                <w:lang w:val="de-AT"/>
              </w:rPr>
              <w:t>:</w:t>
            </w:r>
          </w:p>
          <w:p w:rsidR="00E05BB8" w:rsidRPr="00F50BDB" w:rsidRDefault="00E05BB8" w:rsidP="00F50BDB">
            <w:pPr>
              <w:jc w:val="both"/>
              <w:rPr>
                <w:rFonts w:asciiTheme="minorHAnsi" w:hAnsiTheme="minorHAnsi" w:cstheme="minorHAnsi"/>
                <w:sz w:val="22"/>
                <w:szCs w:val="22"/>
                <w:lang w:val="de-AT"/>
              </w:rPr>
            </w:pPr>
            <w:r w:rsidRPr="00F50BDB">
              <w:rPr>
                <w:rFonts w:asciiTheme="minorHAnsi" w:hAnsiTheme="minorHAnsi" w:cstheme="minorHAnsi"/>
                <w:sz w:val="22"/>
                <w:szCs w:val="22"/>
                <w:lang w:val="de-AT"/>
              </w:rPr>
              <w:t>Anschließend werden 4</w:t>
            </w:r>
            <w:r w:rsidR="00F50BDB">
              <w:rPr>
                <w:rFonts w:asciiTheme="minorHAnsi" w:hAnsiTheme="minorHAnsi" w:cstheme="minorHAnsi"/>
                <w:sz w:val="22"/>
                <w:szCs w:val="22"/>
                <w:lang w:val="de-AT"/>
              </w:rPr>
              <w:t>-</w:t>
            </w:r>
            <w:r w:rsidRPr="00F50BDB">
              <w:rPr>
                <w:rFonts w:asciiTheme="minorHAnsi" w:hAnsiTheme="minorHAnsi" w:cstheme="minorHAnsi"/>
                <w:sz w:val="22"/>
                <w:szCs w:val="22"/>
                <w:lang w:val="de-AT"/>
              </w:rPr>
              <w:t>er Gruppen gebildet, die jeweils aus einem Beobachter und 3 Mitwirkende beim Experiment besteht. Diese reflektieren die beiden</w:t>
            </w:r>
            <w:r w:rsidR="00F50BDB">
              <w:rPr>
                <w:rFonts w:asciiTheme="minorHAnsi" w:hAnsiTheme="minorHAnsi" w:cstheme="minorHAnsi"/>
                <w:sz w:val="22"/>
                <w:szCs w:val="22"/>
                <w:lang w:val="de-AT"/>
              </w:rPr>
              <w:t xml:space="preserve"> Durchgänge</w:t>
            </w:r>
            <w:r w:rsidRPr="00F50BDB">
              <w:rPr>
                <w:rFonts w:asciiTheme="minorHAnsi" w:hAnsiTheme="minorHAnsi" w:cstheme="minorHAnsi"/>
                <w:sz w:val="22"/>
                <w:szCs w:val="22"/>
                <w:lang w:val="de-AT"/>
              </w:rPr>
              <w:t xml:space="preserve"> mithilfe der </w:t>
            </w:r>
            <w:proofErr w:type="spellStart"/>
            <w:r w:rsidRPr="00F50BDB">
              <w:rPr>
                <w:rFonts w:asciiTheme="minorHAnsi" w:hAnsiTheme="minorHAnsi" w:cstheme="minorHAnsi"/>
                <w:sz w:val="22"/>
                <w:szCs w:val="22"/>
                <w:lang w:val="de-AT"/>
              </w:rPr>
              <w:t>Placemet</w:t>
            </w:r>
            <w:proofErr w:type="spellEnd"/>
            <w:r w:rsidRPr="00F50BDB">
              <w:rPr>
                <w:rFonts w:asciiTheme="minorHAnsi" w:hAnsiTheme="minorHAnsi" w:cstheme="minorHAnsi"/>
                <w:sz w:val="22"/>
                <w:szCs w:val="22"/>
                <w:lang w:val="de-AT"/>
              </w:rPr>
              <w:t xml:space="preserve"> Methode. Jede Gruppe erhält einen großen Bogen aus Papier und teilt den Bogen so auf, dass jeder Schüler dann ein eigenes Feld vor sich hat und in der Mitte ein Feld für die Gruppenergebnisse frei bleibt.</w:t>
            </w:r>
          </w:p>
          <w:p w:rsidR="00E05BB8" w:rsidRPr="00F50BDB" w:rsidRDefault="00E05BB8" w:rsidP="00E05BB8">
            <w:pPr>
              <w:jc w:val="center"/>
              <w:rPr>
                <w:rFonts w:asciiTheme="minorHAnsi" w:hAnsiTheme="minorHAnsi" w:cstheme="minorHAnsi"/>
                <w:sz w:val="22"/>
                <w:szCs w:val="22"/>
              </w:rPr>
            </w:pPr>
            <w:r w:rsidRPr="00F50BDB">
              <w:rPr>
                <w:rFonts w:asciiTheme="minorHAnsi" w:hAnsiTheme="minorHAnsi" w:cstheme="minorHAnsi"/>
                <w:noProof/>
                <w:sz w:val="22"/>
                <w:szCs w:val="22"/>
              </w:rPr>
              <w:drawing>
                <wp:inline distT="0" distB="0" distL="0" distR="0" wp14:anchorId="7F753803" wp14:editId="4EF2C85F">
                  <wp:extent cx="4351090" cy="3263318"/>
                  <wp:effectExtent l="0" t="0" r="0" b="0"/>
                  <wp:docPr id="25" name="Grafik 25" descr="Bildergebnis fÃ¼r placemat meth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placemat meth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2581" cy="3286936"/>
                          </a:xfrm>
                          <a:prstGeom prst="rect">
                            <a:avLst/>
                          </a:prstGeom>
                          <a:noFill/>
                          <a:ln>
                            <a:noFill/>
                          </a:ln>
                        </pic:spPr>
                      </pic:pic>
                    </a:graphicData>
                  </a:graphic>
                </wp:inline>
              </w:drawing>
            </w:r>
          </w:p>
          <w:p w:rsidR="00E05BB8" w:rsidRPr="00F50BDB" w:rsidRDefault="00E05BB8" w:rsidP="00E05BB8">
            <w:pPr>
              <w:jc w:val="center"/>
              <w:rPr>
                <w:rFonts w:asciiTheme="minorHAnsi" w:hAnsiTheme="minorHAnsi" w:cstheme="minorHAnsi"/>
                <w:sz w:val="22"/>
                <w:szCs w:val="22"/>
              </w:rPr>
            </w:pPr>
          </w:p>
          <w:p w:rsidR="00E05BB8" w:rsidRDefault="00F50BDB" w:rsidP="00F50BDB">
            <w:pPr>
              <w:jc w:val="both"/>
              <w:rPr>
                <w:rFonts w:asciiTheme="minorHAnsi" w:hAnsiTheme="minorHAnsi" w:cstheme="minorHAnsi"/>
                <w:sz w:val="22"/>
                <w:szCs w:val="22"/>
                <w:lang w:val="de-AT"/>
              </w:rPr>
            </w:pPr>
            <w:r>
              <w:rPr>
                <w:rFonts w:asciiTheme="minorHAnsi" w:hAnsiTheme="minorHAnsi" w:cstheme="minorHAnsi"/>
                <w:sz w:val="22"/>
                <w:szCs w:val="22"/>
                <w:u w:val="single"/>
                <w:lang w:val="de-AT"/>
              </w:rPr>
              <w:t>Individual-Reflexion</w:t>
            </w:r>
            <w:r w:rsidR="00E05BB8" w:rsidRPr="00F50BDB">
              <w:rPr>
                <w:rFonts w:asciiTheme="minorHAnsi" w:hAnsiTheme="minorHAnsi" w:cstheme="minorHAnsi"/>
                <w:sz w:val="22"/>
                <w:szCs w:val="22"/>
                <w:u w:val="single"/>
                <w:lang w:val="de-AT"/>
              </w:rPr>
              <w:t>:</w:t>
            </w:r>
            <w:r w:rsidR="00E05BB8" w:rsidRPr="00F50BDB">
              <w:rPr>
                <w:rFonts w:asciiTheme="minorHAnsi" w:hAnsiTheme="minorHAnsi" w:cstheme="minorHAnsi"/>
                <w:sz w:val="22"/>
                <w:szCs w:val="22"/>
                <w:lang w:val="de-AT"/>
              </w:rPr>
              <w:t xml:space="preserve"> Die Schülerinnen und Schüler notieren ihre eigenen Beobachtungen in ihrem Individualfeld.</w:t>
            </w:r>
          </w:p>
          <w:p w:rsidR="00F50BDB" w:rsidRPr="00F50BDB" w:rsidRDefault="00F50BDB" w:rsidP="00F50BDB">
            <w:pPr>
              <w:jc w:val="both"/>
              <w:rPr>
                <w:rFonts w:asciiTheme="minorHAnsi" w:hAnsiTheme="minorHAnsi" w:cstheme="minorHAnsi"/>
                <w:sz w:val="22"/>
                <w:szCs w:val="22"/>
                <w:lang w:val="de-AT"/>
              </w:rPr>
            </w:pPr>
          </w:p>
          <w:p w:rsidR="00E05BB8" w:rsidRPr="00F50BDB" w:rsidRDefault="00F50BDB" w:rsidP="00F50B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rPr>
                <w:rFonts w:asciiTheme="minorHAnsi" w:hAnsiTheme="minorHAnsi" w:cstheme="minorHAnsi"/>
                <w:b/>
                <w:sz w:val="22"/>
                <w:szCs w:val="22"/>
                <w:lang w:val="de-AT"/>
              </w:rPr>
            </w:pPr>
            <w:r>
              <w:rPr>
                <w:rFonts w:asciiTheme="minorHAnsi" w:hAnsiTheme="minorHAnsi" w:cstheme="minorHAnsi"/>
                <w:b/>
                <w:sz w:val="22"/>
                <w:szCs w:val="22"/>
                <w:lang w:val="de-AT"/>
              </w:rPr>
              <w:t xml:space="preserve">Arbeitsauftrag: </w:t>
            </w:r>
            <w:r w:rsidR="00E05BB8" w:rsidRPr="00F50BDB">
              <w:rPr>
                <w:rFonts w:asciiTheme="minorHAnsi" w:hAnsiTheme="minorHAnsi" w:cstheme="minorHAnsi"/>
                <w:b/>
                <w:sz w:val="22"/>
                <w:szCs w:val="22"/>
                <w:lang w:val="de-AT"/>
              </w:rPr>
              <w:t>Reflektiere das Verhalten der Schüler</w:t>
            </w:r>
            <w:r>
              <w:rPr>
                <w:rFonts w:asciiTheme="minorHAnsi" w:hAnsiTheme="minorHAnsi" w:cstheme="minorHAnsi"/>
                <w:b/>
                <w:sz w:val="22"/>
                <w:szCs w:val="22"/>
                <w:lang w:val="de-AT"/>
              </w:rPr>
              <w:t>*i</w:t>
            </w:r>
            <w:r w:rsidR="00E05BB8" w:rsidRPr="00F50BDB">
              <w:rPr>
                <w:rFonts w:asciiTheme="minorHAnsi" w:hAnsiTheme="minorHAnsi" w:cstheme="minorHAnsi"/>
                <w:b/>
                <w:sz w:val="22"/>
                <w:szCs w:val="22"/>
                <w:lang w:val="de-AT"/>
              </w:rPr>
              <w:t>nnen und Verteiler</w:t>
            </w:r>
            <w:r>
              <w:rPr>
                <w:rFonts w:asciiTheme="minorHAnsi" w:hAnsiTheme="minorHAnsi" w:cstheme="minorHAnsi"/>
                <w:b/>
                <w:sz w:val="22"/>
                <w:szCs w:val="22"/>
                <w:lang w:val="de-AT"/>
              </w:rPr>
              <w:t>*in</w:t>
            </w:r>
            <w:r w:rsidR="00E05BB8" w:rsidRPr="00F50BDB">
              <w:rPr>
                <w:rFonts w:asciiTheme="minorHAnsi" w:hAnsiTheme="minorHAnsi" w:cstheme="minorHAnsi"/>
                <w:b/>
                <w:sz w:val="22"/>
                <w:szCs w:val="22"/>
                <w:lang w:val="de-AT"/>
              </w:rPr>
              <w:t xml:space="preserve">nen in den beiden </w:t>
            </w:r>
            <w:r>
              <w:rPr>
                <w:rFonts w:asciiTheme="minorHAnsi" w:hAnsiTheme="minorHAnsi" w:cstheme="minorHAnsi"/>
                <w:b/>
                <w:sz w:val="22"/>
                <w:szCs w:val="22"/>
                <w:lang w:val="de-AT"/>
              </w:rPr>
              <w:t>Durchgängen</w:t>
            </w:r>
            <w:r w:rsidR="00E05BB8" w:rsidRPr="00F50BDB">
              <w:rPr>
                <w:rFonts w:asciiTheme="minorHAnsi" w:hAnsiTheme="minorHAnsi" w:cstheme="minorHAnsi"/>
                <w:b/>
                <w:sz w:val="22"/>
                <w:szCs w:val="22"/>
                <w:lang w:val="de-AT"/>
              </w:rPr>
              <w:t xml:space="preserve"> und schreibe deine Beobachtungen nieder. </w:t>
            </w:r>
          </w:p>
          <w:p w:rsidR="00E05BB8" w:rsidRPr="00F50BDB" w:rsidRDefault="00E05BB8" w:rsidP="00E05BB8">
            <w:pPr>
              <w:rPr>
                <w:rFonts w:asciiTheme="minorHAnsi" w:hAnsiTheme="minorHAnsi" w:cstheme="minorHAnsi"/>
                <w:sz w:val="22"/>
                <w:szCs w:val="22"/>
                <w:lang w:val="de-AT"/>
              </w:rPr>
            </w:pPr>
          </w:p>
          <w:p w:rsidR="00E05BB8" w:rsidRDefault="00F50BDB" w:rsidP="00F50BDB">
            <w:pPr>
              <w:jc w:val="both"/>
              <w:rPr>
                <w:rFonts w:asciiTheme="minorHAnsi" w:hAnsiTheme="minorHAnsi" w:cstheme="minorHAnsi"/>
                <w:sz w:val="22"/>
                <w:szCs w:val="22"/>
                <w:lang w:val="de-AT"/>
              </w:rPr>
            </w:pPr>
            <w:r>
              <w:rPr>
                <w:rFonts w:asciiTheme="minorHAnsi" w:hAnsiTheme="minorHAnsi" w:cstheme="minorHAnsi"/>
                <w:sz w:val="22"/>
                <w:szCs w:val="22"/>
                <w:u w:val="single"/>
                <w:lang w:val="de-AT"/>
              </w:rPr>
              <w:t>Gruppen-Reflexion</w:t>
            </w:r>
            <w:r w:rsidR="00E05BB8" w:rsidRPr="00F50BDB">
              <w:rPr>
                <w:rFonts w:asciiTheme="minorHAnsi" w:hAnsiTheme="minorHAnsi" w:cstheme="minorHAnsi"/>
                <w:sz w:val="22"/>
                <w:szCs w:val="22"/>
                <w:u w:val="single"/>
                <w:lang w:val="de-AT"/>
              </w:rPr>
              <w:t>:</w:t>
            </w:r>
            <w:r w:rsidR="00E05BB8" w:rsidRPr="00F50BDB">
              <w:rPr>
                <w:rFonts w:asciiTheme="minorHAnsi" w:hAnsiTheme="minorHAnsi" w:cstheme="minorHAnsi"/>
                <w:sz w:val="22"/>
                <w:szCs w:val="22"/>
                <w:lang w:val="de-AT"/>
              </w:rPr>
              <w:t xml:space="preserve"> Die individuellen Ergebnisse werden ausgetauscht und verglichen. Dazu kann in der Gruppe der Bogen im Uhrzeigersinn gedreht werden, sodass alle Gruppenmitglieder am Ende die anderen Ergebnisse gesehen und nachvollzogen haben. Die Schülerinnen und Schüler können „dann ihre eigenen Ergebnisse bestätigen, verbessern oder revidieren und über Widersprüche und Probleme ins Gespräch kommen, um so (…) ein gemeinsames Gruppenergebnis zu entwickeln. Dieses Ergebnis wird in das zentrale Feld in der Mitte eingetragen.“</w:t>
            </w:r>
          </w:p>
          <w:p w:rsidR="00F50BDB" w:rsidRPr="00F50BDB" w:rsidRDefault="00F50BDB" w:rsidP="00F50BDB">
            <w:pPr>
              <w:jc w:val="both"/>
              <w:rPr>
                <w:rFonts w:asciiTheme="minorHAnsi" w:hAnsiTheme="minorHAnsi" w:cstheme="minorHAnsi"/>
                <w:sz w:val="22"/>
                <w:szCs w:val="22"/>
                <w:lang w:val="de-AT"/>
              </w:rPr>
            </w:pPr>
          </w:p>
          <w:p w:rsidR="00E05BB8" w:rsidRPr="00F50BDB" w:rsidRDefault="00F50BDB" w:rsidP="00F50B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rPr>
                <w:rFonts w:asciiTheme="minorHAnsi" w:hAnsiTheme="minorHAnsi" w:cstheme="minorHAnsi"/>
                <w:b/>
                <w:sz w:val="22"/>
                <w:szCs w:val="22"/>
                <w:lang w:val="de-AT"/>
              </w:rPr>
            </w:pPr>
            <w:r>
              <w:rPr>
                <w:rFonts w:asciiTheme="minorHAnsi" w:hAnsiTheme="minorHAnsi" w:cstheme="minorHAnsi"/>
                <w:b/>
                <w:sz w:val="22"/>
                <w:szCs w:val="22"/>
                <w:lang w:val="de-AT"/>
              </w:rPr>
              <w:t xml:space="preserve">Arbeitsauftrag: </w:t>
            </w:r>
            <w:r w:rsidR="00E05BB8" w:rsidRPr="00F50BDB">
              <w:rPr>
                <w:rFonts w:asciiTheme="minorHAnsi" w:hAnsiTheme="minorHAnsi" w:cstheme="minorHAnsi"/>
                <w:b/>
                <w:sz w:val="22"/>
                <w:szCs w:val="22"/>
                <w:lang w:val="de-AT"/>
              </w:rPr>
              <w:t xml:space="preserve">Diskutiert eure Beobachtungen bezüglich der Verteilungsgerechtigkeit der beiden Situationen in der Gruppe und schreibt eure Erkenntnisse nieder. </w:t>
            </w:r>
          </w:p>
          <w:p w:rsidR="00E05BB8" w:rsidRDefault="00E05BB8" w:rsidP="00E05BB8">
            <w:pPr>
              <w:rPr>
                <w:rFonts w:asciiTheme="minorHAnsi" w:hAnsiTheme="minorHAnsi" w:cstheme="minorHAnsi"/>
                <w:sz w:val="22"/>
                <w:szCs w:val="22"/>
                <w:u w:val="single"/>
                <w:lang w:val="de-AT"/>
              </w:rPr>
            </w:pPr>
          </w:p>
          <w:p w:rsidR="00F50BDB" w:rsidRDefault="00F50BDB" w:rsidP="00E05BB8">
            <w:pPr>
              <w:rPr>
                <w:rFonts w:asciiTheme="minorHAnsi" w:hAnsiTheme="minorHAnsi" w:cstheme="minorHAnsi"/>
                <w:sz w:val="22"/>
                <w:szCs w:val="22"/>
                <w:u w:val="single"/>
                <w:lang w:val="de-AT"/>
              </w:rPr>
            </w:pPr>
          </w:p>
          <w:p w:rsidR="00F50BDB" w:rsidRDefault="00F50BDB" w:rsidP="00E05BB8">
            <w:pPr>
              <w:rPr>
                <w:rFonts w:asciiTheme="minorHAnsi" w:hAnsiTheme="minorHAnsi" w:cstheme="minorHAnsi"/>
                <w:sz w:val="22"/>
                <w:szCs w:val="22"/>
                <w:u w:val="single"/>
                <w:lang w:val="de-AT"/>
              </w:rPr>
            </w:pPr>
          </w:p>
          <w:p w:rsidR="00F50BDB" w:rsidRDefault="00F50BDB" w:rsidP="00E05BB8">
            <w:pPr>
              <w:rPr>
                <w:rFonts w:asciiTheme="minorHAnsi" w:hAnsiTheme="minorHAnsi" w:cstheme="minorHAnsi"/>
                <w:sz w:val="22"/>
                <w:szCs w:val="22"/>
                <w:u w:val="single"/>
                <w:lang w:val="de-AT"/>
              </w:rPr>
            </w:pPr>
          </w:p>
          <w:p w:rsidR="00F50BDB" w:rsidRDefault="00F50BDB" w:rsidP="00E05BB8">
            <w:pPr>
              <w:rPr>
                <w:rFonts w:asciiTheme="minorHAnsi" w:hAnsiTheme="minorHAnsi" w:cstheme="minorHAnsi"/>
                <w:sz w:val="22"/>
                <w:szCs w:val="22"/>
                <w:u w:val="single"/>
                <w:lang w:val="de-AT"/>
              </w:rPr>
            </w:pPr>
          </w:p>
          <w:p w:rsidR="00F50BDB" w:rsidRPr="00F50BDB" w:rsidRDefault="00F50BDB" w:rsidP="00F50BDB">
            <w:pPr>
              <w:jc w:val="both"/>
              <w:rPr>
                <w:rFonts w:asciiTheme="minorHAnsi" w:hAnsiTheme="minorHAnsi" w:cstheme="minorHAnsi"/>
                <w:sz w:val="22"/>
                <w:szCs w:val="22"/>
                <w:u w:val="single"/>
                <w:lang w:val="de-AT"/>
              </w:rPr>
            </w:pPr>
            <w:proofErr w:type="spellStart"/>
            <w:r w:rsidRPr="00F50BDB">
              <w:rPr>
                <w:rFonts w:asciiTheme="minorHAnsi" w:hAnsiTheme="minorHAnsi" w:cstheme="minorHAnsi"/>
                <w:sz w:val="22"/>
                <w:szCs w:val="22"/>
                <w:u w:val="single"/>
                <w:lang w:val="de-AT"/>
              </w:rPr>
              <w:lastRenderedPageBreak/>
              <w:t>Step</w:t>
            </w:r>
            <w:proofErr w:type="spellEnd"/>
            <w:r w:rsidRPr="00F50BDB">
              <w:rPr>
                <w:rFonts w:asciiTheme="minorHAnsi" w:hAnsiTheme="minorHAnsi" w:cstheme="minorHAnsi"/>
                <w:sz w:val="22"/>
                <w:szCs w:val="22"/>
                <w:u w:val="single"/>
                <w:lang w:val="de-AT"/>
              </w:rPr>
              <w:t xml:space="preserve"> </w:t>
            </w:r>
            <w:r>
              <w:rPr>
                <w:rFonts w:asciiTheme="minorHAnsi" w:hAnsiTheme="minorHAnsi" w:cstheme="minorHAnsi"/>
                <w:sz w:val="22"/>
                <w:szCs w:val="22"/>
                <w:u w:val="single"/>
                <w:lang w:val="de-AT"/>
              </w:rPr>
              <w:t>3</w:t>
            </w:r>
            <w:r w:rsidRPr="00F50BDB">
              <w:rPr>
                <w:rFonts w:asciiTheme="minorHAnsi" w:hAnsiTheme="minorHAnsi" w:cstheme="minorHAnsi"/>
                <w:sz w:val="22"/>
                <w:szCs w:val="22"/>
                <w:u w:val="single"/>
                <w:lang w:val="de-AT"/>
              </w:rPr>
              <w:t xml:space="preserve"> / Präsentation</w:t>
            </w:r>
            <w:r>
              <w:rPr>
                <w:rFonts w:asciiTheme="minorHAnsi" w:hAnsiTheme="minorHAnsi" w:cstheme="minorHAnsi"/>
                <w:sz w:val="22"/>
                <w:szCs w:val="22"/>
                <w:u w:val="single"/>
                <w:lang w:val="de-AT"/>
              </w:rPr>
              <w:t xml:space="preserve"> und Sicherung</w:t>
            </w:r>
            <w:r w:rsidRPr="00F50BDB">
              <w:rPr>
                <w:rFonts w:asciiTheme="minorHAnsi" w:hAnsiTheme="minorHAnsi" w:cstheme="minorHAnsi"/>
                <w:sz w:val="22"/>
                <w:szCs w:val="22"/>
                <w:u w:val="single"/>
                <w:lang w:val="de-AT"/>
              </w:rPr>
              <w:t>:</w:t>
            </w:r>
          </w:p>
          <w:p w:rsidR="00E05BB8" w:rsidRDefault="00E05BB8" w:rsidP="00F50BDB">
            <w:pPr>
              <w:jc w:val="both"/>
              <w:rPr>
                <w:rFonts w:asciiTheme="minorHAnsi" w:hAnsiTheme="minorHAnsi" w:cstheme="minorHAnsi"/>
                <w:sz w:val="22"/>
                <w:szCs w:val="22"/>
                <w:lang w:val="de-AT"/>
              </w:rPr>
            </w:pPr>
            <w:r w:rsidRPr="00F50BDB">
              <w:rPr>
                <w:rFonts w:asciiTheme="minorHAnsi" w:hAnsiTheme="minorHAnsi" w:cstheme="minorHAnsi"/>
                <w:sz w:val="22"/>
                <w:szCs w:val="22"/>
                <w:lang w:val="de-AT"/>
              </w:rPr>
              <w:t>Die Schülerinnen und Schüler stellen ihre Gruppenergebnisse in der Klasse vor. Dazu können sie auf die Aufzeichnungen im Mittelfeld des Bogens zurückgreifen.</w:t>
            </w:r>
            <w:r w:rsidR="00F50BDB">
              <w:rPr>
                <w:rFonts w:asciiTheme="minorHAnsi" w:hAnsiTheme="minorHAnsi" w:cstheme="minorHAnsi"/>
                <w:sz w:val="22"/>
                <w:szCs w:val="22"/>
                <w:lang w:val="de-AT"/>
              </w:rPr>
              <w:t xml:space="preserve"> </w:t>
            </w:r>
          </w:p>
          <w:p w:rsidR="00E05BB8" w:rsidRPr="00F50BDB" w:rsidRDefault="00E05BB8" w:rsidP="00E05BB8">
            <w:pPr>
              <w:rPr>
                <w:rFonts w:asciiTheme="minorHAnsi" w:hAnsiTheme="minorHAnsi" w:cstheme="minorHAnsi"/>
                <w:sz w:val="22"/>
                <w:szCs w:val="22"/>
                <w:lang w:val="de-AT"/>
              </w:rPr>
            </w:pPr>
          </w:p>
          <w:p w:rsidR="00E05BB8" w:rsidRPr="003843CF" w:rsidRDefault="00E05BB8" w:rsidP="003843CF">
            <w:pPr>
              <w:jc w:val="both"/>
              <w:rPr>
                <w:rFonts w:asciiTheme="minorHAnsi" w:hAnsiTheme="minorHAnsi" w:cstheme="minorHAnsi"/>
                <w:b/>
                <w:sz w:val="22"/>
                <w:szCs w:val="22"/>
                <w:lang w:val="de-AT"/>
              </w:rPr>
            </w:pPr>
            <w:r w:rsidRPr="00F50BDB">
              <w:rPr>
                <w:rFonts w:asciiTheme="minorHAnsi" w:hAnsiTheme="minorHAnsi" w:cstheme="minorHAnsi"/>
                <w:b/>
                <w:sz w:val="22"/>
                <w:szCs w:val="22"/>
                <w:lang w:val="de-AT"/>
              </w:rPr>
              <w:t>Lösungs</w:t>
            </w:r>
            <w:r w:rsidR="003843CF">
              <w:rPr>
                <w:rFonts w:asciiTheme="minorHAnsi" w:hAnsiTheme="minorHAnsi" w:cstheme="minorHAnsi"/>
                <w:b/>
                <w:sz w:val="22"/>
                <w:szCs w:val="22"/>
                <w:lang w:val="de-AT"/>
              </w:rPr>
              <w:t>hinweise zur Sicherung</w:t>
            </w:r>
            <w:r w:rsidRPr="00F50BDB">
              <w:rPr>
                <w:rFonts w:asciiTheme="minorHAnsi" w:hAnsiTheme="minorHAnsi" w:cstheme="minorHAnsi"/>
                <w:b/>
                <w:sz w:val="22"/>
                <w:szCs w:val="22"/>
                <w:lang w:val="de-AT"/>
              </w:rPr>
              <w:t xml:space="preserve">: </w:t>
            </w:r>
          </w:p>
          <w:p w:rsidR="00E05BB8" w:rsidRPr="00F50BDB" w:rsidRDefault="003843CF" w:rsidP="003843CF">
            <w:pPr>
              <w:jc w:val="both"/>
              <w:rPr>
                <w:rFonts w:asciiTheme="minorHAnsi" w:hAnsiTheme="minorHAnsi" w:cstheme="minorHAnsi"/>
                <w:i/>
                <w:sz w:val="22"/>
                <w:szCs w:val="22"/>
                <w:lang w:val="de-AT"/>
              </w:rPr>
            </w:pPr>
            <w:r>
              <w:rPr>
                <w:rFonts w:asciiTheme="minorHAnsi" w:hAnsiTheme="minorHAnsi" w:cstheme="minorHAnsi"/>
                <w:i/>
                <w:sz w:val="22"/>
                <w:szCs w:val="22"/>
                <w:lang w:val="de-AT"/>
              </w:rPr>
              <w:t xml:space="preserve">Das Experiment und die beiden Durchgänge können mit dem Menschenbild der Wirtschaft und der Wirtschaftsordnung im Zusammenhang gebracht werden. Im Experiment wird die </w:t>
            </w:r>
            <w:r w:rsidR="00E05BB8" w:rsidRPr="00F50BDB">
              <w:rPr>
                <w:rFonts w:asciiTheme="minorHAnsi" w:hAnsiTheme="minorHAnsi" w:cstheme="minorHAnsi"/>
                <w:i/>
                <w:sz w:val="22"/>
                <w:szCs w:val="22"/>
                <w:lang w:val="de-AT"/>
              </w:rPr>
              <w:t>Verteilung von Ressourcen</w:t>
            </w:r>
            <w:r>
              <w:rPr>
                <w:rFonts w:asciiTheme="minorHAnsi" w:hAnsiTheme="minorHAnsi" w:cstheme="minorHAnsi"/>
                <w:i/>
                <w:sz w:val="22"/>
                <w:szCs w:val="22"/>
                <w:lang w:val="de-AT"/>
              </w:rPr>
              <w:t xml:space="preserve"> aufgezeigt. </w:t>
            </w:r>
            <w:r w:rsidR="00E05BB8" w:rsidRPr="00F50BDB">
              <w:rPr>
                <w:rFonts w:asciiTheme="minorHAnsi" w:hAnsiTheme="minorHAnsi" w:cstheme="minorHAnsi"/>
                <w:i/>
                <w:sz w:val="22"/>
                <w:szCs w:val="22"/>
                <w:lang w:val="de-AT"/>
              </w:rPr>
              <w:t>Während der erste Durchgang das System einer freien Marktwirtschaft widerspiegelt, soll der zweite Durchgang die Verteilung in sozialen Marktwirtschaften verdeutlichen</w:t>
            </w:r>
            <w:r>
              <w:rPr>
                <w:rFonts w:asciiTheme="minorHAnsi" w:hAnsiTheme="minorHAnsi" w:cstheme="minorHAnsi"/>
                <w:i/>
                <w:sz w:val="22"/>
                <w:szCs w:val="22"/>
                <w:lang w:val="de-AT"/>
              </w:rPr>
              <w:t xml:space="preserve"> (Primär- und Sekundarverteilung). </w:t>
            </w:r>
          </w:p>
          <w:p w:rsidR="00E05BB8" w:rsidRPr="00F50BDB" w:rsidRDefault="00E05BB8" w:rsidP="00E05BB8">
            <w:pPr>
              <w:rPr>
                <w:rFonts w:asciiTheme="minorHAnsi" w:hAnsiTheme="minorHAnsi" w:cstheme="minorHAnsi"/>
                <w:i/>
                <w:sz w:val="22"/>
                <w:szCs w:val="22"/>
                <w:lang w:val="de-AT"/>
              </w:rPr>
            </w:pPr>
          </w:p>
          <w:p w:rsidR="00E05BB8" w:rsidRPr="00F50BDB" w:rsidRDefault="00E05BB8" w:rsidP="00E05BB8">
            <w:pPr>
              <w:rPr>
                <w:rFonts w:asciiTheme="minorHAnsi" w:hAnsiTheme="minorHAnsi" w:cstheme="minorHAnsi"/>
                <w:i/>
                <w:sz w:val="22"/>
                <w:szCs w:val="22"/>
              </w:rPr>
            </w:pPr>
            <w:proofErr w:type="spellStart"/>
            <w:r w:rsidRPr="00F50BDB">
              <w:rPr>
                <w:rFonts w:asciiTheme="minorHAnsi" w:hAnsiTheme="minorHAnsi" w:cstheme="minorHAnsi"/>
                <w:i/>
                <w:sz w:val="22"/>
                <w:szCs w:val="22"/>
              </w:rPr>
              <w:t>Mögliche</w:t>
            </w:r>
            <w:proofErr w:type="spellEnd"/>
            <w:r w:rsidRPr="00F50BDB">
              <w:rPr>
                <w:rFonts w:asciiTheme="minorHAnsi" w:hAnsiTheme="minorHAnsi" w:cstheme="minorHAnsi"/>
                <w:i/>
                <w:sz w:val="22"/>
                <w:szCs w:val="22"/>
              </w:rPr>
              <w:t xml:space="preserve"> </w:t>
            </w:r>
            <w:proofErr w:type="spellStart"/>
            <w:r w:rsidRPr="00F50BDB">
              <w:rPr>
                <w:rFonts w:asciiTheme="minorHAnsi" w:hAnsiTheme="minorHAnsi" w:cstheme="minorHAnsi"/>
                <w:i/>
                <w:sz w:val="22"/>
                <w:szCs w:val="22"/>
              </w:rPr>
              <w:t>Ansätze</w:t>
            </w:r>
            <w:proofErr w:type="spellEnd"/>
            <w:r w:rsidRPr="00F50BDB">
              <w:rPr>
                <w:rFonts w:asciiTheme="minorHAnsi" w:hAnsiTheme="minorHAnsi" w:cstheme="minorHAnsi"/>
                <w:i/>
                <w:sz w:val="22"/>
                <w:szCs w:val="22"/>
              </w:rPr>
              <w:t xml:space="preserve"> der </w:t>
            </w:r>
            <w:proofErr w:type="spellStart"/>
            <w:r w:rsidRPr="00F50BDB">
              <w:rPr>
                <w:rFonts w:asciiTheme="minorHAnsi" w:hAnsiTheme="minorHAnsi" w:cstheme="minorHAnsi"/>
                <w:i/>
                <w:sz w:val="22"/>
                <w:szCs w:val="22"/>
              </w:rPr>
              <w:t>Schüler</w:t>
            </w:r>
            <w:proofErr w:type="spellEnd"/>
            <w:r w:rsidRPr="00F50BDB">
              <w:rPr>
                <w:rFonts w:asciiTheme="minorHAnsi" w:hAnsiTheme="minorHAnsi" w:cstheme="minorHAnsi"/>
                <w:i/>
                <w:sz w:val="22"/>
                <w:szCs w:val="22"/>
              </w:rPr>
              <w:t xml:space="preserve">: </w:t>
            </w:r>
          </w:p>
          <w:p w:rsidR="00E05BB8" w:rsidRPr="00F50BDB" w:rsidRDefault="00E05BB8" w:rsidP="00E05BB8">
            <w:pPr>
              <w:rPr>
                <w:rFonts w:asciiTheme="minorHAnsi" w:hAnsiTheme="minorHAnsi" w:cstheme="minorHAnsi"/>
                <w:i/>
                <w:sz w:val="22"/>
                <w:szCs w:val="22"/>
              </w:rPr>
            </w:pPr>
          </w:p>
          <w:p w:rsidR="003843CF" w:rsidRPr="00F50BDB" w:rsidRDefault="003843CF" w:rsidP="003843CF">
            <w:pPr>
              <w:rPr>
                <w:rFonts w:asciiTheme="minorHAnsi" w:hAnsiTheme="minorHAnsi" w:cstheme="minorHAnsi"/>
                <w:b/>
                <w:i/>
                <w:sz w:val="22"/>
                <w:szCs w:val="22"/>
              </w:rPr>
            </w:pPr>
            <w:proofErr w:type="spellStart"/>
            <w:r w:rsidRPr="00F50BDB">
              <w:rPr>
                <w:rFonts w:asciiTheme="minorHAnsi" w:hAnsiTheme="minorHAnsi" w:cstheme="minorHAnsi"/>
                <w:b/>
                <w:i/>
                <w:sz w:val="22"/>
                <w:szCs w:val="22"/>
              </w:rPr>
              <w:t>Durchgang</w:t>
            </w:r>
            <w:proofErr w:type="spellEnd"/>
            <w:r w:rsidRPr="00F50BDB">
              <w:rPr>
                <w:rFonts w:asciiTheme="minorHAnsi" w:hAnsiTheme="minorHAnsi" w:cstheme="minorHAnsi"/>
                <w:b/>
                <w:i/>
                <w:sz w:val="22"/>
                <w:szCs w:val="22"/>
              </w:rPr>
              <w:t xml:space="preserve"> 1 </w:t>
            </w:r>
            <w:r>
              <w:rPr>
                <w:rFonts w:asciiTheme="minorHAnsi" w:hAnsiTheme="minorHAnsi" w:cstheme="minorHAnsi"/>
                <w:b/>
                <w:i/>
                <w:sz w:val="22"/>
                <w:szCs w:val="22"/>
              </w:rPr>
              <w:t>(</w:t>
            </w:r>
            <w:proofErr w:type="spellStart"/>
            <w:r w:rsidRPr="00F50BDB">
              <w:rPr>
                <w:rFonts w:asciiTheme="minorHAnsi" w:hAnsiTheme="minorHAnsi" w:cstheme="minorHAnsi"/>
                <w:b/>
                <w:i/>
                <w:sz w:val="22"/>
                <w:szCs w:val="22"/>
              </w:rPr>
              <w:t>freie</w:t>
            </w:r>
            <w:proofErr w:type="spellEnd"/>
            <w:r w:rsidRPr="00F50BDB">
              <w:rPr>
                <w:rFonts w:asciiTheme="minorHAnsi" w:hAnsiTheme="minorHAnsi" w:cstheme="minorHAnsi"/>
                <w:b/>
                <w:i/>
                <w:sz w:val="22"/>
                <w:szCs w:val="22"/>
              </w:rPr>
              <w:t xml:space="preserve"> </w:t>
            </w:r>
            <w:proofErr w:type="spellStart"/>
            <w:r w:rsidRPr="00F50BDB">
              <w:rPr>
                <w:rFonts w:asciiTheme="minorHAnsi" w:hAnsiTheme="minorHAnsi" w:cstheme="minorHAnsi"/>
                <w:b/>
                <w:i/>
                <w:sz w:val="22"/>
                <w:szCs w:val="22"/>
              </w:rPr>
              <w:t>Marktwirtschaft</w:t>
            </w:r>
            <w:proofErr w:type="spellEnd"/>
            <w:r>
              <w:rPr>
                <w:rFonts w:asciiTheme="minorHAnsi" w:hAnsiTheme="minorHAnsi" w:cstheme="minorHAnsi"/>
                <w:b/>
                <w:i/>
                <w:sz w:val="22"/>
                <w:szCs w:val="22"/>
              </w:rPr>
              <w:t>)</w:t>
            </w:r>
          </w:p>
          <w:p w:rsidR="003843CF" w:rsidRPr="003843CF" w:rsidRDefault="003843CF" w:rsidP="003843CF">
            <w:pPr>
              <w:pStyle w:val="Listenabsatz"/>
              <w:numPr>
                <w:ilvl w:val="0"/>
                <w:numId w:val="26"/>
              </w:numPr>
              <w:contextualSpacing/>
              <w:rPr>
                <w:rFonts w:asciiTheme="minorHAnsi" w:hAnsiTheme="minorHAnsi" w:cstheme="minorHAnsi"/>
                <w:i/>
                <w:sz w:val="22"/>
                <w:szCs w:val="22"/>
                <w:lang w:val="de-AT"/>
              </w:rPr>
            </w:pPr>
            <w:r w:rsidRPr="003843CF">
              <w:rPr>
                <w:rFonts w:asciiTheme="minorHAnsi" w:hAnsiTheme="minorHAnsi" w:cstheme="minorHAnsi"/>
                <w:i/>
                <w:sz w:val="22"/>
                <w:szCs w:val="22"/>
                <w:lang w:val="de-AT"/>
              </w:rPr>
              <w:t>Unfaire</w:t>
            </w:r>
            <w:r w:rsidRPr="003843CF">
              <w:rPr>
                <w:rFonts w:asciiTheme="minorHAnsi" w:hAnsiTheme="minorHAnsi" w:cstheme="minorHAnsi"/>
                <w:i/>
                <w:sz w:val="22"/>
                <w:szCs w:val="22"/>
                <w:lang w:val="de-AT"/>
              </w:rPr>
              <w:t>s Verhalten führt zu einer unfairen</w:t>
            </w:r>
            <w:r w:rsidRPr="003843CF">
              <w:rPr>
                <w:rFonts w:asciiTheme="minorHAnsi" w:hAnsiTheme="minorHAnsi" w:cstheme="minorHAnsi"/>
                <w:i/>
                <w:sz w:val="22"/>
                <w:szCs w:val="22"/>
                <w:lang w:val="de-AT"/>
              </w:rPr>
              <w:t xml:space="preserve"> Verteilung </w:t>
            </w:r>
          </w:p>
          <w:p w:rsidR="003843CF" w:rsidRDefault="003843CF" w:rsidP="003843CF">
            <w:pPr>
              <w:pStyle w:val="Listenabsatz"/>
              <w:numPr>
                <w:ilvl w:val="0"/>
                <w:numId w:val="26"/>
              </w:numPr>
              <w:contextualSpacing/>
              <w:rPr>
                <w:rFonts w:asciiTheme="minorHAnsi" w:hAnsiTheme="minorHAnsi" w:cstheme="minorHAnsi"/>
                <w:i/>
                <w:sz w:val="22"/>
                <w:szCs w:val="22"/>
                <w:lang w:val="de-AT"/>
              </w:rPr>
            </w:pPr>
            <w:r w:rsidRPr="00F50BDB">
              <w:rPr>
                <w:rFonts w:asciiTheme="minorHAnsi" w:hAnsiTheme="minorHAnsi" w:cstheme="minorHAnsi"/>
                <w:i/>
                <w:sz w:val="22"/>
                <w:szCs w:val="22"/>
                <w:lang w:val="de-AT"/>
              </w:rPr>
              <w:t xml:space="preserve">Bessere Lage -&gt; bessere Ressourcen </w:t>
            </w:r>
          </w:p>
          <w:p w:rsidR="003843CF" w:rsidRPr="003843CF" w:rsidRDefault="003843CF" w:rsidP="003843CF">
            <w:pPr>
              <w:pStyle w:val="Listenabsatz"/>
              <w:numPr>
                <w:ilvl w:val="0"/>
                <w:numId w:val="26"/>
              </w:numPr>
              <w:contextualSpacing/>
              <w:rPr>
                <w:rFonts w:asciiTheme="minorHAnsi" w:hAnsiTheme="minorHAnsi" w:cstheme="minorHAnsi"/>
                <w:i/>
                <w:sz w:val="22"/>
                <w:szCs w:val="22"/>
                <w:lang w:val="de-AT"/>
              </w:rPr>
            </w:pPr>
            <w:proofErr w:type="spellStart"/>
            <w:r w:rsidRPr="003843CF">
              <w:rPr>
                <w:rFonts w:asciiTheme="minorHAnsi" w:hAnsiTheme="minorHAnsi" w:cstheme="minorHAnsi"/>
                <w:i/>
              </w:rPr>
              <w:t>Konflikte</w:t>
            </w:r>
            <w:proofErr w:type="spellEnd"/>
            <w:r>
              <w:rPr>
                <w:rFonts w:asciiTheme="minorHAnsi" w:hAnsiTheme="minorHAnsi" w:cstheme="minorHAnsi"/>
                <w:i/>
              </w:rPr>
              <w:t xml:space="preserve"> </w:t>
            </w:r>
            <w:r w:rsidRPr="003843CF">
              <w:rPr>
                <w:rFonts w:asciiTheme="minorHAnsi" w:hAnsiTheme="minorHAnsi" w:cstheme="minorHAnsi"/>
                <w:i/>
              </w:rPr>
              <w:t xml:space="preserve"> </w:t>
            </w:r>
          </w:p>
          <w:p w:rsidR="003843CF" w:rsidRDefault="003843CF" w:rsidP="003843CF">
            <w:pPr>
              <w:pStyle w:val="Listenabsatz"/>
              <w:numPr>
                <w:ilvl w:val="0"/>
                <w:numId w:val="26"/>
              </w:numPr>
              <w:contextualSpacing/>
              <w:rPr>
                <w:rFonts w:asciiTheme="minorHAnsi" w:hAnsiTheme="minorHAnsi" w:cstheme="minorHAnsi"/>
                <w:i/>
                <w:sz w:val="22"/>
                <w:szCs w:val="22"/>
              </w:rPr>
            </w:pPr>
            <w:proofErr w:type="spellStart"/>
            <w:r w:rsidRPr="00F50BDB">
              <w:rPr>
                <w:rFonts w:asciiTheme="minorHAnsi" w:hAnsiTheme="minorHAnsi" w:cstheme="minorHAnsi"/>
                <w:i/>
                <w:sz w:val="22"/>
                <w:szCs w:val="22"/>
              </w:rPr>
              <w:t>Einzelverhalten</w:t>
            </w:r>
            <w:proofErr w:type="spellEnd"/>
            <w:r w:rsidRPr="00F50BDB">
              <w:rPr>
                <w:rFonts w:asciiTheme="minorHAnsi" w:hAnsiTheme="minorHAnsi" w:cstheme="minorHAnsi"/>
                <w:i/>
                <w:sz w:val="22"/>
                <w:szCs w:val="22"/>
              </w:rPr>
              <w:t xml:space="preserve">: </w:t>
            </w:r>
            <w:proofErr w:type="spellStart"/>
            <w:r w:rsidRPr="00F50BDB">
              <w:rPr>
                <w:rFonts w:asciiTheme="minorHAnsi" w:hAnsiTheme="minorHAnsi" w:cstheme="minorHAnsi"/>
                <w:i/>
                <w:sz w:val="22"/>
                <w:szCs w:val="22"/>
              </w:rPr>
              <w:t>Egoismus</w:t>
            </w:r>
            <w:proofErr w:type="spellEnd"/>
            <w:r>
              <w:rPr>
                <w:rFonts w:asciiTheme="minorHAnsi" w:hAnsiTheme="minorHAnsi" w:cstheme="minorHAnsi"/>
                <w:i/>
                <w:sz w:val="22"/>
                <w:szCs w:val="22"/>
              </w:rPr>
              <w:t xml:space="preserve"> </w:t>
            </w:r>
          </w:p>
          <w:p w:rsidR="003843CF" w:rsidRDefault="003843CF" w:rsidP="003843CF">
            <w:pPr>
              <w:pStyle w:val="Listenabsatz"/>
              <w:numPr>
                <w:ilvl w:val="0"/>
                <w:numId w:val="26"/>
              </w:numPr>
              <w:contextualSpacing/>
              <w:rPr>
                <w:rFonts w:asciiTheme="minorHAnsi" w:hAnsiTheme="minorHAnsi" w:cstheme="minorHAnsi"/>
                <w:i/>
                <w:sz w:val="22"/>
                <w:szCs w:val="22"/>
              </w:rPr>
            </w:pPr>
            <w:r>
              <w:rPr>
                <w:rFonts w:asciiTheme="minorHAnsi" w:hAnsiTheme="minorHAnsi" w:cstheme="minorHAnsi"/>
                <w:i/>
                <w:sz w:val="22"/>
                <w:szCs w:val="22"/>
              </w:rPr>
              <w:t xml:space="preserve">Sehr </w:t>
            </w:r>
            <w:proofErr w:type="spellStart"/>
            <w:r>
              <w:rPr>
                <w:rFonts w:asciiTheme="minorHAnsi" w:hAnsiTheme="minorHAnsi" w:cstheme="minorHAnsi"/>
                <w:i/>
                <w:sz w:val="22"/>
                <w:szCs w:val="22"/>
              </w:rPr>
              <w:t>schnelle</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Verteilung</w:t>
            </w:r>
            <w:proofErr w:type="spellEnd"/>
          </w:p>
          <w:p w:rsidR="003843CF" w:rsidRDefault="003843CF" w:rsidP="00E05BB8">
            <w:pPr>
              <w:rPr>
                <w:rFonts w:asciiTheme="minorHAnsi" w:hAnsiTheme="minorHAnsi" w:cstheme="minorHAnsi"/>
                <w:i/>
                <w:sz w:val="22"/>
                <w:szCs w:val="22"/>
                <w:lang w:val="de-AT"/>
              </w:rPr>
            </w:pPr>
          </w:p>
          <w:p w:rsidR="003843CF" w:rsidRPr="00F50BDB" w:rsidRDefault="003843CF" w:rsidP="003843CF">
            <w:pPr>
              <w:rPr>
                <w:rFonts w:asciiTheme="minorHAnsi" w:hAnsiTheme="minorHAnsi" w:cstheme="minorHAnsi"/>
                <w:b/>
                <w:i/>
                <w:sz w:val="22"/>
                <w:szCs w:val="22"/>
              </w:rPr>
            </w:pPr>
            <w:proofErr w:type="spellStart"/>
            <w:r w:rsidRPr="00F50BDB">
              <w:rPr>
                <w:rFonts w:asciiTheme="minorHAnsi" w:hAnsiTheme="minorHAnsi" w:cstheme="minorHAnsi"/>
                <w:b/>
                <w:i/>
                <w:sz w:val="22"/>
                <w:szCs w:val="22"/>
              </w:rPr>
              <w:t>Durchgang</w:t>
            </w:r>
            <w:proofErr w:type="spellEnd"/>
            <w:r w:rsidRPr="00F50BDB">
              <w:rPr>
                <w:rFonts w:asciiTheme="minorHAnsi" w:hAnsiTheme="minorHAnsi" w:cstheme="minorHAnsi"/>
                <w:b/>
                <w:i/>
                <w:sz w:val="22"/>
                <w:szCs w:val="22"/>
              </w:rPr>
              <w:t xml:space="preserve"> 2 – </w:t>
            </w:r>
            <w:proofErr w:type="spellStart"/>
            <w:r w:rsidRPr="00F50BDB">
              <w:rPr>
                <w:rFonts w:asciiTheme="minorHAnsi" w:hAnsiTheme="minorHAnsi" w:cstheme="minorHAnsi"/>
                <w:b/>
                <w:i/>
                <w:sz w:val="22"/>
                <w:szCs w:val="22"/>
              </w:rPr>
              <w:t>soziale</w:t>
            </w:r>
            <w:proofErr w:type="spellEnd"/>
            <w:r w:rsidRPr="00F50BDB">
              <w:rPr>
                <w:rFonts w:asciiTheme="minorHAnsi" w:hAnsiTheme="minorHAnsi" w:cstheme="minorHAnsi"/>
                <w:b/>
                <w:i/>
                <w:sz w:val="22"/>
                <w:szCs w:val="22"/>
              </w:rPr>
              <w:t xml:space="preserve"> </w:t>
            </w:r>
            <w:proofErr w:type="spellStart"/>
            <w:r w:rsidRPr="00F50BDB">
              <w:rPr>
                <w:rFonts w:asciiTheme="minorHAnsi" w:hAnsiTheme="minorHAnsi" w:cstheme="minorHAnsi"/>
                <w:b/>
                <w:i/>
                <w:sz w:val="22"/>
                <w:szCs w:val="22"/>
              </w:rPr>
              <w:t>Marktwirtschaft</w:t>
            </w:r>
            <w:proofErr w:type="spellEnd"/>
          </w:p>
          <w:p w:rsidR="003843CF" w:rsidRPr="00F50BDB" w:rsidRDefault="003843CF" w:rsidP="003843CF">
            <w:pPr>
              <w:pStyle w:val="Listenabsatz"/>
              <w:numPr>
                <w:ilvl w:val="0"/>
                <w:numId w:val="27"/>
              </w:numPr>
              <w:contextualSpacing/>
              <w:rPr>
                <w:rFonts w:asciiTheme="minorHAnsi" w:hAnsiTheme="minorHAnsi" w:cstheme="minorHAnsi"/>
                <w:i/>
                <w:sz w:val="22"/>
                <w:szCs w:val="22"/>
              </w:rPr>
            </w:pPr>
            <w:r w:rsidRPr="00F50BDB">
              <w:rPr>
                <w:rFonts w:asciiTheme="minorHAnsi" w:hAnsiTheme="minorHAnsi" w:cstheme="minorHAnsi"/>
                <w:i/>
                <w:sz w:val="22"/>
                <w:szCs w:val="22"/>
              </w:rPr>
              <w:t xml:space="preserve">Faire </w:t>
            </w:r>
            <w:proofErr w:type="spellStart"/>
            <w:r w:rsidRPr="00F50BDB">
              <w:rPr>
                <w:rFonts w:asciiTheme="minorHAnsi" w:hAnsiTheme="minorHAnsi" w:cstheme="minorHAnsi"/>
                <w:i/>
                <w:sz w:val="22"/>
                <w:szCs w:val="22"/>
              </w:rPr>
              <w:t>Verteilung</w:t>
            </w:r>
            <w:proofErr w:type="spellEnd"/>
            <w:r w:rsidRPr="00F50BDB">
              <w:rPr>
                <w:rFonts w:asciiTheme="minorHAnsi" w:hAnsiTheme="minorHAnsi" w:cstheme="minorHAnsi"/>
                <w:i/>
                <w:sz w:val="22"/>
                <w:szCs w:val="22"/>
              </w:rPr>
              <w:t xml:space="preserve"> </w:t>
            </w:r>
          </w:p>
          <w:p w:rsidR="003843CF" w:rsidRPr="00F50BDB" w:rsidRDefault="003843CF" w:rsidP="003843CF">
            <w:pPr>
              <w:pStyle w:val="Listenabsatz"/>
              <w:numPr>
                <w:ilvl w:val="0"/>
                <w:numId w:val="27"/>
              </w:numPr>
              <w:contextualSpacing/>
              <w:rPr>
                <w:rFonts w:asciiTheme="minorHAnsi" w:hAnsiTheme="minorHAnsi" w:cstheme="minorHAnsi"/>
                <w:i/>
                <w:sz w:val="22"/>
                <w:szCs w:val="22"/>
              </w:rPr>
            </w:pPr>
            <w:proofErr w:type="spellStart"/>
            <w:r w:rsidRPr="00F50BDB">
              <w:rPr>
                <w:rFonts w:asciiTheme="minorHAnsi" w:hAnsiTheme="minorHAnsi" w:cstheme="minorHAnsi"/>
                <w:i/>
                <w:sz w:val="22"/>
                <w:szCs w:val="22"/>
              </w:rPr>
              <w:t>Langsamer</w:t>
            </w:r>
            <w:proofErr w:type="spellEnd"/>
            <w:r w:rsidRPr="00F50BDB">
              <w:rPr>
                <w:rFonts w:asciiTheme="minorHAnsi" w:hAnsiTheme="minorHAnsi" w:cstheme="minorHAnsi"/>
                <w:i/>
                <w:sz w:val="22"/>
                <w:szCs w:val="22"/>
              </w:rPr>
              <w:t xml:space="preserve">, </w:t>
            </w:r>
            <w:proofErr w:type="spellStart"/>
            <w:r w:rsidRPr="00F50BDB">
              <w:rPr>
                <w:rFonts w:asciiTheme="minorHAnsi" w:hAnsiTheme="minorHAnsi" w:cstheme="minorHAnsi"/>
                <w:i/>
                <w:sz w:val="22"/>
                <w:szCs w:val="22"/>
              </w:rPr>
              <w:t>geordneter</w:t>
            </w:r>
            <w:proofErr w:type="spellEnd"/>
            <w:r w:rsidRPr="00F50BDB">
              <w:rPr>
                <w:rFonts w:asciiTheme="minorHAnsi" w:hAnsiTheme="minorHAnsi" w:cstheme="minorHAnsi"/>
                <w:i/>
                <w:sz w:val="22"/>
                <w:szCs w:val="22"/>
              </w:rPr>
              <w:t xml:space="preserve">, </w:t>
            </w:r>
            <w:proofErr w:type="spellStart"/>
            <w:r w:rsidRPr="00F50BDB">
              <w:rPr>
                <w:rFonts w:asciiTheme="minorHAnsi" w:hAnsiTheme="minorHAnsi" w:cstheme="minorHAnsi"/>
                <w:i/>
                <w:sz w:val="22"/>
                <w:szCs w:val="22"/>
              </w:rPr>
              <w:t>gerechter</w:t>
            </w:r>
            <w:proofErr w:type="spellEnd"/>
          </w:p>
          <w:p w:rsidR="003843CF" w:rsidRPr="00F50BDB" w:rsidRDefault="003843CF" w:rsidP="003843CF">
            <w:pPr>
              <w:pStyle w:val="Listenabsatz"/>
              <w:numPr>
                <w:ilvl w:val="0"/>
                <w:numId w:val="27"/>
              </w:numPr>
              <w:contextualSpacing/>
              <w:rPr>
                <w:rFonts w:asciiTheme="minorHAnsi" w:hAnsiTheme="minorHAnsi" w:cstheme="minorHAnsi"/>
                <w:i/>
                <w:sz w:val="22"/>
                <w:szCs w:val="22"/>
              </w:rPr>
            </w:pPr>
            <w:proofErr w:type="spellStart"/>
            <w:r w:rsidRPr="00F50BDB">
              <w:rPr>
                <w:rFonts w:asciiTheme="minorHAnsi" w:hAnsiTheme="minorHAnsi" w:cstheme="minorHAnsi"/>
                <w:i/>
                <w:sz w:val="22"/>
                <w:szCs w:val="22"/>
              </w:rPr>
              <w:t>Keine</w:t>
            </w:r>
            <w:proofErr w:type="spellEnd"/>
            <w:r w:rsidRPr="00F50BDB">
              <w:rPr>
                <w:rFonts w:asciiTheme="minorHAnsi" w:hAnsiTheme="minorHAnsi" w:cstheme="minorHAnsi"/>
                <w:i/>
                <w:sz w:val="22"/>
                <w:szCs w:val="22"/>
              </w:rPr>
              <w:t xml:space="preserve"> </w:t>
            </w:r>
            <w:proofErr w:type="spellStart"/>
            <w:r w:rsidRPr="00F50BDB">
              <w:rPr>
                <w:rFonts w:asciiTheme="minorHAnsi" w:hAnsiTheme="minorHAnsi" w:cstheme="minorHAnsi"/>
                <w:i/>
                <w:sz w:val="22"/>
                <w:szCs w:val="22"/>
              </w:rPr>
              <w:t>Konflikte</w:t>
            </w:r>
            <w:proofErr w:type="spellEnd"/>
            <w:r w:rsidRPr="00F50BDB">
              <w:rPr>
                <w:rFonts w:asciiTheme="minorHAnsi" w:hAnsiTheme="minorHAnsi" w:cstheme="minorHAnsi"/>
                <w:i/>
                <w:sz w:val="22"/>
                <w:szCs w:val="22"/>
              </w:rPr>
              <w:t xml:space="preserve"> </w:t>
            </w:r>
          </w:p>
          <w:p w:rsidR="003843CF" w:rsidRDefault="003843CF" w:rsidP="003843CF">
            <w:pPr>
              <w:pStyle w:val="Listenabsatz"/>
              <w:numPr>
                <w:ilvl w:val="0"/>
                <w:numId w:val="27"/>
              </w:numPr>
              <w:contextualSpacing/>
              <w:rPr>
                <w:rFonts w:asciiTheme="minorHAnsi" w:hAnsiTheme="minorHAnsi" w:cstheme="minorHAnsi"/>
                <w:i/>
                <w:sz w:val="22"/>
                <w:szCs w:val="22"/>
                <w:lang w:val="de-AT"/>
              </w:rPr>
            </w:pPr>
            <w:r w:rsidRPr="003843CF">
              <w:rPr>
                <w:rFonts w:asciiTheme="minorHAnsi" w:hAnsiTheme="minorHAnsi" w:cstheme="minorHAnsi"/>
                <w:i/>
                <w:sz w:val="22"/>
                <w:szCs w:val="22"/>
                <w:lang w:val="de-AT"/>
              </w:rPr>
              <w:t>Verteiler</w:t>
            </w:r>
            <w:r w:rsidRPr="003843CF">
              <w:rPr>
                <w:rFonts w:asciiTheme="minorHAnsi" w:hAnsiTheme="minorHAnsi" w:cstheme="minorHAnsi"/>
                <w:i/>
                <w:sz w:val="22"/>
                <w:szCs w:val="22"/>
                <w:lang w:val="de-AT"/>
              </w:rPr>
              <w:t>*i</w:t>
            </w:r>
            <w:r w:rsidRPr="003843CF">
              <w:rPr>
                <w:rFonts w:asciiTheme="minorHAnsi" w:hAnsiTheme="minorHAnsi" w:cstheme="minorHAnsi"/>
                <w:i/>
                <w:sz w:val="22"/>
                <w:szCs w:val="22"/>
                <w:lang w:val="de-AT"/>
              </w:rPr>
              <w:t>n achtet nicht auf sich</w:t>
            </w:r>
          </w:p>
          <w:p w:rsidR="003843CF" w:rsidRPr="003843CF" w:rsidRDefault="003843CF" w:rsidP="003843CF">
            <w:pPr>
              <w:pStyle w:val="Listenabsatz"/>
              <w:numPr>
                <w:ilvl w:val="0"/>
                <w:numId w:val="27"/>
              </w:numPr>
              <w:contextualSpacing/>
              <w:rPr>
                <w:rFonts w:asciiTheme="minorHAnsi" w:hAnsiTheme="minorHAnsi" w:cstheme="minorHAnsi"/>
                <w:i/>
                <w:sz w:val="22"/>
                <w:szCs w:val="22"/>
                <w:lang w:val="de-AT"/>
              </w:rPr>
            </w:pPr>
            <w:proofErr w:type="spellStart"/>
            <w:r w:rsidRPr="003843CF">
              <w:rPr>
                <w:rFonts w:asciiTheme="minorHAnsi" w:hAnsiTheme="minorHAnsi" w:cstheme="minorHAnsi"/>
                <w:i/>
              </w:rPr>
              <w:t>dauert</w:t>
            </w:r>
            <w:proofErr w:type="spellEnd"/>
            <w:r w:rsidRPr="003843CF">
              <w:rPr>
                <w:rFonts w:asciiTheme="minorHAnsi" w:hAnsiTheme="minorHAnsi" w:cstheme="minorHAnsi"/>
                <w:i/>
              </w:rPr>
              <w:t xml:space="preserve"> </w:t>
            </w:r>
            <w:proofErr w:type="spellStart"/>
            <w:r w:rsidRPr="003843CF">
              <w:rPr>
                <w:rFonts w:asciiTheme="minorHAnsi" w:hAnsiTheme="minorHAnsi" w:cstheme="minorHAnsi"/>
                <w:i/>
              </w:rPr>
              <w:t>länger</w:t>
            </w:r>
            <w:proofErr w:type="spellEnd"/>
          </w:p>
          <w:p w:rsidR="003843CF" w:rsidRPr="003843CF" w:rsidRDefault="003843CF" w:rsidP="003843CF">
            <w:pPr>
              <w:pStyle w:val="Listenabsatz"/>
              <w:numPr>
                <w:ilvl w:val="0"/>
                <w:numId w:val="27"/>
              </w:numPr>
              <w:contextualSpacing/>
              <w:rPr>
                <w:rFonts w:asciiTheme="minorHAnsi" w:hAnsiTheme="minorHAnsi" w:cstheme="minorHAnsi"/>
                <w:i/>
                <w:sz w:val="22"/>
                <w:szCs w:val="22"/>
                <w:lang w:val="de-AT"/>
              </w:rPr>
            </w:pPr>
            <w:r>
              <w:rPr>
                <w:rFonts w:asciiTheme="minorHAnsi" w:hAnsiTheme="minorHAnsi" w:cstheme="minorHAnsi"/>
                <w:i/>
                <w:sz w:val="22"/>
                <w:szCs w:val="22"/>
                <w:lang w:val="de-AT"/>
              </w:rPr>
              <w:t xml:space="preserve">Verteiler*innen sind Schlüsselpersonen, wie werden sie bestimmt? </w:t>
            </w:r>
          </w:p>
          <w:p w:rsidR="003843CF" w:rsidRDefault="003843CF" w:rsidP="00E05BB8">
            <w:pPr>
              <w:rPr>
                <w:rFonts w:asciiTheme="minorHAnsi" w:hAnsiTheme="minorHAnsi" w:cstheme="minorHAnsi"/>
                <w:i/>
                <w:sz w:val="22"/>
                <w:szCs w:val="22"/>
                <w:lang w:val="de-AT"/>
              </w:rPr>
            </w:pPr>
          </w:p>
          <w:p w:rsidR="00E05BB8" w:rsidRPr="00F50BDB" w:rsidRDefault="00E05BB8" w:rsidP="00E05BB8">
            <w:pPr>
              <w:rPr>
                <w:rFonts w:asciiTheme="minorHAnsi" w:hAnsiTheme="minorHAnsi" w:cstheme="minorHAnsi"/>
                <w:i/>
                <w:sz w:val="22"/>
                <w:szCs w:val="22"/>
                <w:lang w:val="de-AT"/>
              </w:rPr>
            </w:pPr>
            <w:r w:rsidRPr="00F50BDB">
              <w:rPr>
                <w:rFonts w:asciiTheme="minorHAnsi" w:hAnsiTheme="minorHAnsi" w:cstheme="minorHAnsi"/>
                <w:i/>
                <w:sz w:val="22"/>
                <w:szCs w:val="22"/>
                <w:lang w:val="de-AT"/>
              </w:rPr>
              <w:t>Auch andere Lösungen/Beobachtungen sind möglich!</w:t>
            </w:r>
          </w:p>
          <w:p w:rsidR="00792F39" w:rsidRPr="00E05BB8" w:rsidRDefault="00792F39" w:rsidP="00E11582">
            <w:pPr>
              <w:spacing w:line="283" w:lineRule="exact"/>
              <w:rPr>
                <w:rFonts w:asciiTheme="minorHAnsi" w:hAnsiTheme="minorHAnsi" w:cstheme="minorHAnsi"/>
                <w:sz w:val="22"/>
                <w:szCs w:val="22"/>
                <w:lang w:val="de-AT"/>
              </w:rPr>
            </w:pPr>
          </w:p>
        </w:tc>
      </w:tr>
      <w:tr w:rsidR="00AF0E6C" w:rsidRPr="00E05BB8" w:rsidTr="009B1833">
        <w:tc>
          <w:tcPr>
            <w:tcW w:w="2376" w:type="dxa"/>
          </w:tcPr>
          <w:p w:rsidR="00AF0E6C" w:rsidRPr="00E05BB8" w:rsidRDefault="003843CF" w:rsidP="009B1833">
            <w:pPr>
              <w:pStyle w:val="Standardbold"/>
              <w:rPr>
                <w:rFonts w:cstheme="minorHAnsi"/>
                <w:sz w:val="22"/>
                <w:szCs w:val="22"/>
                <w:lang w:val="de-AT"/>
              </w:rPr>
            </w:pPr>
            <w:r>
              <w:rPr>
                <w:rFonts w:cstheme="minorHAnsi"/>
                <w:sz w:val="22"/>
                <w:szCs w:val="22"/>
                <w:lang w:val="de-AT"/>
              </w:rPr>
              <w:lastRenderedPageBreak/>
              <w:t>Gelernt von</w:t>
            </w:r>
          </w:p>
        </w:tc>
        <w:tc>
          <w:tcPr>
            <w:tcW w:w="7122" w:type="dxa"/>
            <w:gridSpan w:val="2"/>
          </w:tcPr>
          <w:p w:rsidR="00AF0E6C" w:rsidRPr="00E05BB8" w:rsidRDefault="003843CF" w:rsidP="00D7451D">
            <w:pPr>
              <w:jc w:val="both"/>
              <w:rPr>
                <w:rFonts w:asciiTheme="minorHAnsi" w:hAnsiTheme="minorHAnsi" w:cstheme="minorHAnsi"/>
                <w:u w:val="single"/>
                <w:lang w:val="de-AT"/>
              </w:rPr>
            </w:pPr>
            <w:r w:rsidRPr="003843CF">
              <w:rPr>
                <w:rFonts w:asciiTheme="minorHAnsi" w:hAnsiTheme="minorHAnsi" w:cstheme="minorHAnsi"/>
                <w:sz w:val="22"/>
                <w:szCs w:val="22"/>
                <w:lang w:val="de-AT"/>
              </w:rPr>
              <w:t>Nicole Köppel, Patricia Schlager</w:t>
            </w:r>
            <w:bookmarkStart w:id="0" w:name="_GoBack"/>
            <w:bookmarkEnd w:id="0"/>
          </w:p>
        </w:tc>
      </w:tr>
    </w:tbl>
    <w:p w:rsidR="009E0FDE" w:rsidRPr="00E05BB8" w:rsidRDefault="009E0FDE" w:rsidP="00231B6C">
      <w:pPr>
        <w:pStyle w:val="Textkrper"/>
        <w:spacing w:before="11"/>
        <w:rPr>
          <w:rFonts w:asciiTheme="minorHAnsi" w:hAnsiTheme="minorHAnsi" w:cstheme="minorHAnsi"/>
          <w:sz w:val="29"/>
          <w:lang w:val="de-AT"/>
        </w:rPr>
      </w:pPr>
    </w:p>
    <w:p w:rsidR="009E0FDE" w:rsidRPr="00E05BB8" w:rsidRDefault="009E0FDE" w:rsidP="00231B6C">
      <w:pPr>
        <w:pStyle w:val="Textkrper"/>
        <w:spacing w:before="11"/>
        <w:rPr>
          <w:rFonts w:asciiTheme="minorHAnsi" w:hAnsiTheme="minorHAnsi" w:cstheme="minorHAnsi"/>
          <w:sz w:val="29"/>
          <w:lang w:val="de-AT"/>
        </w:rPr>
      </w:pPr>
    </w:p>
    <w:p w:rsidR="009E0FDE" w:rsidRPr="00E05BB8" w:rsidRDefault="009E0FDE" w:rsidP="009E0FDE">
      <w:pPr>
        <w:ind w:left="708"/>
        <w:rPr>
          <w:rFonts w:asciiTheme="minorHAnsi" w:hAnsiTheme="minorHAnsi" w:cstheme="minorHAnsi"/>
          <w:lang w:val="de-AT"/>
        </w:rPr>
      </w:pPr>
    </w:p>
    <w:sectPr w:rsidR="009E0FDE" w:rsidRPr="00E05BB8" w:rsidSect="004A511C">
      <w:headerReference w:type="even" r:id="rId9"/>
      <w:headerReference w:type="default" r:id="rId10"/>
      <w:footerReference w:type="even" r:id="rId11"/>
      <w:footerReference w:type="default" r:id="rId12"/>
      <w:pgSz w:w="11910" w:h="16840"/>
      <w:pgMar w:top="1520" w:right="1300" w:bottom="1220" w:left="150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A8" w:rsidRDefault="00F175A8">
      <w:r>
        <w:separator/>
      </w:r>
    </w:p>
  </w:endnote>
  <w:endnote w:type="continuationSeparator" w:id="0">
    <w:p w:rsidR="00F175A8" w:rsidRDefault="00F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175A8">
    <w:pPr>
      <w:pStyle w:val="Textkrper"/>
      <w:spacing w:line="14" w:lineRule="auto"/>
      <w:rPr>
        <w:sz w:val="20"/>
      </w:rPr>
    </w:pPr>
    <w:r>
      <w:rPr>
        <w:noProof/>
      </w:rPr>
      <w:pict w14:anchorId="6DB4C7E5">
        <v:shapetype id="_x0000_t202" coordsize="21600,21600" o:spt="202" path="m,l,21600r21600,l21600,xe">
          <v:stroke joinstyle="miter"/>
          <v:path gradientshapeok="t" o:connecttype="rect"/>
        </v:shapetype>
        <v:shape id="Text Box 4" o:spid="_x0000_s2049" type="#_x0000_t202" style="position:absolute;margin-left:11.85pt;margin-top:815.75pt;width:14.1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" filled="f" stroked="f">
          <o:lock v:ext="edit" aspectratio="t" verticies="t" text="t" shapetype="t"/>
          <v:textbox inset="0,0,0,0">
            <w:txbxContent>
              <w:p w:rsidR="00FB3FAE" w:rsidRDefault="00FB3FAE">
                <w:pPr>
                  <w:pStyle w:val="Textkrper"/>
                  <w:spacing w:before="15"/>
                  <w:ind w:left="40"/>
                </w:pPr>
                <w:r>
                  <w:fldChar w:fldCharType="begin"/>
                </w:r>
                <w:r>
                  <w:instrText xml:space="preserve"> PAGE </w:instrText>
                </w:r>
                <w:r>
                  <w:fldChar w:fldCharType="separate"/>
                </w:r>
                <w:r>
                  <w:t>18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B3FAE">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A8" w:rsidRDefault="00F175A8">
      <w:r>
        <w:separator/>
      </w:r>
    </w:p>
  </w:footnote>
  <w:footnote w:type="continuationSeparator" w:id="0">
    <w:p w:rsidR="00F175A8" w:rsidRDefault="00F1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B3FAE">
    <w:pPr>
      <w:pStyle w:val="Textkrpe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B3FAE">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236"/>
    <w:multiLevelType w:val="hybridMultilevel"/>
    <w:tmpl w:val="A3903912"/>
    <w:lvl w:ilvl="0" w:tplc="6C82118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FC321D"/>
    <w:multiLevelType w:val="hybridMultilevel"/>
    <w:tmpl w:val="76BEE20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854FB0"/>
    <w:multiLevelType w:val="hybridMultilevel"/>
    <w:tmpl w:val="D192712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B529D"/>
    <w:multiLevelType w:val="hybridMultilevel"/>
    <w:tmpl w:val="1858720A"/>
    <w:lvl w:ilvl="0" w:tplc="64A6C5B0">
      <w:numFmt w:val="bullet"/>
      <w:lvlText w:val="●"/>
      <w:lvlJc w:val="left"/>
      <w:pPr>
        <w:ind w:left="343" w:hanging="227"/>
      </w:pPr>
      <w:rPr>
        <w:rFonts w:ascii="Arial" w:eastAsia="Arial" w:hAnsi="Arial" w:cs="Arial" w:hint="default"/>
        <w:color w:val="6D6E71"/>
        <w:w w:val="130"/>
        <w:sz w:val="12"/>
        <w:szCs w:val="12"/>
      </w:rPr>
    </w:lvl>
    <w:lvl w:ilvl="1" w:tplc="64C661BE">
      <w:numFmt w:val="bullet"/>
      <w:lvlText w:val="•"/>
      <w:lvlJc w:val="left"/>
      <w:pPr>
        <w:ind w:left="600" w:hanging="227"/>
      </w:pPr>
      <w:rPr>
        <w:rFonts w:hint="default"/>
      </w:rPr>
    </w:lvl>
    <w:lvl w:ilvl="2" w:tplc="2A9C1CEE">
      <w:numFmt w:val="bullet"/>
      <w:lvlText w:val="•"/>
      <w:lvlJc w:val="left"/>
      <w:pPr>
        <w:ind w:left="859" w:hanging="227"/>
      </w:pPr>
      <w:rPr>
        <w:rFonts w:hint="default"/>
      </w:rPr>
    </w:lvl>
    <w:lvl w:ilvl="3" w:tplc="250A6840">
      <w:numFmt w:val="bullet"/>
      <w:lvlText w:val="•"/>
      <w:lvlJc w:val="left"/>
      <w:pPr>
        <w:ind w:left="1118" w:hanging="227"/>
      </w:pPr>
      <w:rPr>
        <w:rFonts w:hint="default"/>
      </w:rPr>
    </w:lvl>
    <w:lvl w:ilvl="4" w:tplc="E966A2C4">
      <w:numFmt w:val="bullet"/>
      <w:lvlText w:val="•"/>
      <w:lvlJc w:val="left"/>
      <w:pPr>
        <w:ind w:left="1378" w:hanging="227"/>
      </w:pPr>
      <w:rPr>
        <w:rFonts w:hint="default"/>
      </w:rPr>
    </w:lvl>
    <w:lvl w:ilvl="5" w:tplc="A962807E">
      <w:numFmt w:val="bullet"/>
      <w:lvlText w:val="•"/>
      <w:lvlJc w:val="left"/>
      <w:pPr>
        <w:ind w:left="1637" w:hanging="227"/>
      </w:pPr>
      <w:rPr>
        <w:rFonts w:hint="default"/>
      </w:rPr>
    </w:lvl>
    <w:lvl w:ilvl="6" w:tplc="FFB68C7A">
      <w:numFmt w:val="bullet"/>
      <w:lvlText w:val="•"/>
      <w:lvlJc w:val="left"/>
      <w:pPr>
        <w:ind w:left="1897" w:hanging="227"/>
      </w:pPr>
      <w:rPr>
        <w:rFonts w:hint="default"/>
      </w:rPr>
    </w:lvl>
    <w:lvl w:ilvl="7" w:tplc="903822B0">
      <w:numFmt w:val="bullet"/>
      <w:lvlText w:val="•"/>
      <w:lvlJc w:val="left"/>
      <w:pPr>
        <w:ind w:left="2156" w:hanging="227"/>
      </w:pPr>
      <w:rPr>
        <w:rFonts w:hint="default"/>
      </w:rPr>
    </w:lvl>
    <w:lvl w:ilvl="8" w:tplc="21700A16">
      <w:numFmt w:val="bullet"/>
      <w:lvlText w:val="•"/>
      <w:lvlJc w:val="left"/>
      <w:pPr>
        <w:ind w:left="2415" w:hanging="227"/>
      </w:pPr>
      <w:rPr>
        <w:rFonts w:hint="default"/>
      </w:rPr>
    </w:lvl>
  </w:abstractNum>
  <w:abstractNum w:abstractNumId="4" w15:restartNumberingAfterBreak="0">
    <w:nsid w:val="0A883D97"/>
    <w:multiLevelType w:val="hybridMultilevel"/>
    <w:tmpl w:val="DD967C5C"/>
    <w:lvl w:ilvl="0" w:tplc="3BE40E7E">
      <w:start w:val="1"/>
      <w:numFmt w:val="bullet"/>
      <w:pStyle w:val="aufzhlungohneeinzug"/>
      <w:lvlText w:val=""/>
      <w:lvlJc w:val="left"/>
      <w:pPr>
        <w:ind w:left="1213" w:hanging="360"/>
      </w:pPr>
      <w:rPr>
        <w:rFonts w:ascii="Symbol" w:hAnsi="Symbol" w:hint="default"/>
      </w:rPr>
    </w:lvl>
    <w:lvl w:ilvl="1" w:tplc="04070003" w:tentative="1">
      <w:start w:val="1"/>
      <w:numFmt w:val="bullet"/>
      <w:lvlText w:val="o"/>
      <w:lvlJc w:val="left"/>
      <w:pPr>
        <w:ind w:left="1933" w:hanging="360"/>
      </w:pPr>
      <w:rPr>
        <w:rFonts w:ascii="Courier New" w:hAnsi="Courier New" w:hint="default"/>
      </w:rPr>
    </w:lvl>
    <w:lvl w:ilvl="2" w:tplc="04070005" w:tentative="1">
      <w:start w:val="1"/>
      <w:numFmt w:val="bullet"/>
      <w:lvlText w:val=""/>
      <w:lvlJc w:val="left"/>
      <w:pPr>
        <w:ind w:left="2653" w:hanging="360"/>
      </w:pPr>
      <w:rPr>
        <w:rFonts w:ascii="Wingdings" w:hAnsi="Wingdings" w:hint="default"/>
      </w:rPr>
    </w:lvl>
    <w:lvl w:ilvl="3" w:tplc="04070001" w:tentative="1">
      <w:start w:val="1"/>
      <w:numFmt w:val="bullet"/>
      <w:lvlText w:val=""/>
      <w:lvlJc w:val="left"/>
      <w:pPr>
        <w:ind w:left="3373" w:hanging="360"/>
      </w:pPr>
      <w:rPr>
        <w:rFonts w:ascii="Symbol" w:hAnsi="Symbol" w:hint="default"/>
      </w:rPr>
    </w:lvl>
    <w:lvl w:ilvl="4" w:tplc="04070003" w:tentative="1">
      <w:start w:val="1"/>
      <w:numFmt w:val="bullet"/>
      <w:lvlText w:val="o"/>
      <w:lvlJc w:val="left"/>
      <w:pPr>
        <w:ind w:left="4093" w:hanging="360"/>
      </w:pPr>
      <w:rPr>
        <w:rFonts w:ascii="Courier New" w:hAnsi="Courier New" w:hint="default"/>
      </w:rPr>
    </w:lvl>
    <w:lvl w:ilvl="5" w:tplc="04070005" w:tentative="1">
      <w:start w:val="1"/>
      <w:numFmt w:val="bullet"/>
      <w:lvlText w:val=""/>
      <w:lvlJc w:val="left"/>
      <w:pPr>
        <w:ind w:left="4813" w:hanging="360"/>
      </w:pPr>
      <w:rPr>
        <w:rFonts w:ascii="Wingdings" w:hAnsi="Wingdings" w:hint="default"/>
      </w:rPr>
    </w:lvl>
    <w:lvl w:ilvl="6" w:tplc="04070001" w:tentative="1">
      <w:start w:val="1"/>
      <w:numFmt w:val="bullet"/>
      <w:lvlText w:val=""/>
      <w:lvlJc w:val="left"/>
      <w:pPr>
        <w:ind w:left="5533" w:hanging="360"/>
      </w:pPr>
      <w:rPr>
        <w:rFonts w:ascii="Symbol" w:hAnsi="Symbol" w:hint="default"/>
      </w:rPr>
    </w:lvl>
    <w:lvl w:ilvl="7" w:tplc="04070003" w:tentative="1">
      <w:start w:val="1"/>
      <w:numFmt w:val="bullet"/>
      <w:lvlText w:val="o"/>
      <w:lvlJc w:val="left"/>
      <w:pPr>
        <w:ind w:left="6253" w:hanging="360"/>
      </w:pPr>
      <w:rPr>
        <w:rFonts w:ascii="Courier New" w:hAnsi="Courier New" w:hint="default"/>
      </w:rPr>
    </w:lvl>
    <w:lvl w:ilvl="8" w:tplc="04070005" w:tentative="1">
      <w:start w:val="1"/>
      <w:numFmt w:val="bullet"/>
      <w:lvlText w:val=""/>
      <w:lvlJc w:val="left"/>
      <w:pPr>
        <w:ind w:left="6973" w:hanging="360"/>
      </w:pPr>
      <w:rPr>
        <w:rFonts w:ascii="Wingdings" w:hAnsi="Wingdings" w:hint="default"/>
      </w:rPr>
    </w:lvl>
  </w:abstractNum>
  <w:abstractNum w:abstractNumId="5" w15:restartNumberingAfterBreak="0">
    <w:nsid w:val="14897B1E"/>
    <w:multiLevelType w:val="hybridMultilevel"/>
    <w:tmpl w:val="DFD8EB02"/>
    <w:lvl w:ilvl="0" w:tplc="5D0ADBAA">
      <w:start w:val="1"/>
      <w:numFmt w:val="decimal"/>
      <w:lvlText w:val="%1."/>
      <w:lvlJc w:val="left"/>
      <w:pPr>
        <w:ind w:left="604" w:hanging="227"/>
      </w:pPr>
      <w:rPr>
        <w:rFonts w:ascii="Trebuchet MS" w:eastAsia="Trebuchet MS" w:hAnsi="Trebuchet MS" w:cs="Trebuchet MS" w:hint="default"/>
        <w:spacing w:val="-6"/>
        <w:w w:val="89"/>
        <w:sz w:val="21"/>
        <w:szCs w:val="21"/>
      </w:rPr>
    </w:lvl>
    <w:lvl w:ilvl="1" w:tplc="A6745E8A">
      <w:numFmt w:val="bullet"/>
      <w:lvlText w:val="•"/>
      <w:lvlJc w:val="left"/>
      <w:pPr>
        <w:ind w:left="903" w:hanging="171"/>
      </w:pPr>
      <w:rPr>
        <w:rFonts w:ascii="Verdana" w:eastAsia="Verdana" w:hAnsi="Verdana" w:cs="Verdana" w:hint="default"/>
        <w:i/>
        <w:w w:val="100"/>
        <w:sz w:val="21"/>
        <w:szCs w:val="21"/>
      </w:rPr>
    </w:lvl>
    <w:lvl w:ilvl="2" w:tplc="4A3E9FC4">
      <w:numFmt w:val="bullet"/>
      <w:lvlText w:val="•"/>
      <w:lvlJc w:val="left"/>
      <w:pPr>
        <w:ind w:left="799" w:hanging="171"/>
      </w:pPr>
      <w:rPr>
        <w:rFonts w:hint="default"/>
      </w:rPr>
    </w:lvl>
    <w:lvl w:ilvl="3" w:tplc="BAB65BAE">
      <w:numFmt w:val="bullet"/>
      <w:lvlText w:val="•"/>
      <w:lvlJc w:val="left"/>
      <w:pPr>
        <w:ind w:left="699" w:hanging="171"/>
      </w:pPr>
      <w:rPr>
        <w:rFonts w:hint="default"/>
      </w:rPr>
    </w:lvl>
    <w:lvl w:ilvl="4" w:tplc="AD541560">
      <w:numFmt w:val="bullet"/>
      <w:lvlText w:val="•"/>
      <w:lvlJc w:val="left"/>
      <w:pPr>
        <w:ind w:left="598" w:hanging="171"/>
      </w:pPr>
      <w:rPr>
        <w:rFonts w:hint="default"/>
      </w:rPr>
    </w:lvl>
    <w:lvl w:ilvl="5" w:tplc="5BF09B18">
      <w:numFmt w:val="bullet"/>
      <w:lvlText w:val="•"/>
      <w:lvlJc w:val="left"/>
      <w:pPr>
        <w:ind w:left="498" w:hanging="171"/>
      </w:pPr>
      <w:rPr>
        <w:rFonts w:hint="default"/>
      </w:rPr>
    </w:lvl>
    <w:lvl w:ilvl="6" w:tplc="66F895A2">
      <w:numFmt w:val="bullet"/>
      <w:lvlText w:val="•"/>
      <w:lvlJc w:val="left"/>
      <w:pPr>
        <w:ind w:left="398" w:hanging="171"/>
      </w:pPr>
      <w:rPr>
        <w:rFonts w:hint="default"/>
      </w:rPr>
    </w:lvl>
    <w:lvl w:ilvl="7" w:tplc="06043310">
      <w:numFmt w:val="bullet"/>
      <w:lvlText w:val="•"/>
      <w:lvlJc w:val="left"/>
      <w:pPr>
        <w:ind w:left="297" w:hanging="171"/>
      </w:pPr>
      <w:rPr>
        <w:rFonts w:hint="default"/>
      </w:rPr>
    </w:lvl>
    <w:lvl w:ilvl="8" w:tplc="71AAE32A">
      <w:numFmt w:val="bullet"/>
      <w:lvlText w:val="•"/>
      <w:lvlJc w:val="left"/>
      <w:pPr>
        <w:ind w:left="197" w:hanging="171"/>
      </w:pPr>
      <w:rPr>
        <w:rFonts w:hint="default"/>
      </w:rPr>
    </w:lvl>
  </w:abstractNum>
  <w:abstractNum w:abstractNumId="6" w15:restartNumberingAfterBreak="0">
    <w:nsid w:val="14D7357C"/>
    <w:multiLevelType w:val="hybridMultilevel"/>
    <w:tmpl w:val="3B50D09C"/>
    <w:lvl w:ilvl="0" w:tplc="6B008156">
      <w:numFmt w:val="bullet"/>
      <w:lvlText w:val="●"/>
      <w:lvlJc w:val="left"/>
      <w:pPr>
        <w:ind w:left="386" w:hanging="227"/>
      </w:pPr>
      <w:rPr>
        <w:rFonts w:ascii="Arial" w:eastAsia="Arial" w:hAnsi="Arial" w:cs="Arial" w:hint="default"/>
        <w:color w:val="6D6E71"/>
        <w:w w:val="130"/>
        <w:sz w:val="12"/>
        <w:szCs w:val="12"/>
      </w:rPr>
    </w:lvl>
    <w:lvl w:ilvl="1" w:tplc="2160D5B2">
      <w:numFmt w:val="bullet"/>
      <w:lvlText w:val="•"/>
      <w:lvlJc w:val="left"/>
      <w:pPr>
        <w:ind w:left="1246" w:hanging="227"/>
      </w:pPr>
      <w:rPr>
        <w:rFonts w:hint="default"/>
      </w:rPr>
    </w:lvl>
    <w:lvl w:ilvl="2" w:tplc="C220E93A">
      <w:numFmt w:val="bullet"/>
      <w:lvlText w:val="•"/>
      <w:lvlJc w:val="left"/>
      <w:pPr>
        <w:ind w:left="2113" w:hanging="227"/>
      </w:pPr>
      <w:rPr>
        <w:rFonts w:hint="default"/>
      </w:rPr>
    </w:lvl>
    <w:lvl w:ilvl="3" w:tplc="1E0E4ABA">
      <w:numFmt w:val="bullet"/>
      <w:lvlText w:val="•"/>
      <w:lvlJc w:val="left"/>
      <w:pPr>
        <w:ind w:left="2980" w:hanging="227"/>
      </w:pPr>
      <w:rPr>
        <w:rFonts w:hint="default"/>
      </w:rPr>
    </w:lvl>
    <w:lvl w:ilvl="4" w:tplc="30B28D24">
      <w:numFmt w:val="bullet"/>
      <w:lvlText w:val="•"/>
      <w:lvlJc w:val="left"/>
      <w:pPr>
        <w:ind w:left="3846" w:hanging="227"/>
      </w:pPr>
      <w:rPr>
        <w:rFonts w:hint="default"/>
      </w:rPr>
    </w:lvl>
    <w:lvl w:ilvl="5" w:tplc="1810632A">
      <w:numFmt w:val="bullet"/>
      <w:lvlText w:val="•"/>
      <w:lvlJc w:val="left"/>
      <w:pPr>
        <w:ind w:left="4713" w:hanging="227"/>
      </w:pPr>
      <w:rPr>
        <w:rFonts w:hint="default"/>
      </w:rPr>
    </w:lvl>
    <w:lvl w:ilvl="6" w:tplc="9C864F7E">
      <w:numFmt w:val="bullet"/>
      <w:lvlText w:val="•"/>
      <w:lvlJc w:val="left"/>
      <w:pPr>
        <w:ind w:left="5580" w:hanging="227"/>
      </w:pPr>
      <w:rPr>
        <w:rFonts w:hint="default"/>
      </w:rPr>
    </w:lvl>
    <w:lvl w:ilvl="7" w:tplc="2006D108">
      <w:numFmt w:val="bullet"/>
      <w:lvlText w:val="•"/>
      <w:lvlJc w:val="left"/>
      <w:pPr>
        <w:ind w:left="6447" w:hanging="227"/>
      </w:pPr>
      <w:rPr>
        <w:rFonts w:hint="default"/>
      </w:rPr>
    </w:lvl>
    <w:lvl w:ilvl="8" w:tplc="C1428076">
      <w:numFmt w:val="bullet"/>
      <w:lvlText w:val="•"/>
      <w:lvlJc w:val="left"/>
      <w:pPr>
        <w:ind w:left="7313" w:hanging="227"/>
      </w:pPr>
      <w:rPr>
        <w:rFonts w:hint="default"/>
      </w:rPr>
    </w:lvl>
  </w:abstractNum>
  <w:abstractNum w:abstractNumId="7" w15:restartNumberingAfterBreak="0">
    <w:nsid w:val="20F92617"/>
    <w:multiLevelType w:val="hybridMultilevel"/>
    <w:tmpl w:val="DBE8FCDA"/>
    <w:lvl w:ilvl="0" w:tplc="972AA89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314F2A"/>
    <w:multiLevelType w:val="hybridMultilevel"/>
    <w:tmpl w:val="A12698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AB7583"/>
    <w:multiLevelType w:val="hybridMultilevel"/>
    <w:tmpl w:val="CA081F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B11A3A"/>
    <w:multiLevelType w:val="hybridMultilevel"/>
    <w:tmpl w:val="C114D434"/>
    <w:lvl w:ilvl="0" w:tplc="6A70A844">
      <w:start w:val="1"/>
      <w:numFmt w:val="decimal"/>
      <w:lvlText w:val="%1."/>
      <w:lvlJc w:val="left"/>
      <w:pPr>
        <w:ind w:left="386" w:hanging="227"/>
        <w:jc w:val="left"/>
      </w:pPr>
      <w:rPr>
        <w:rFonts w:hint="default"/>
        <w:i/>
        <w:w w:val="111"/>
      </w:rPr>
    </w:lvl>
    <w:lvl w:ilvl="1" w:tplc="AC38653A">
      <w:numFmt w:val="bullet"/>
      <w:lvlText w:val="•"/>
      <w:lvlJc w:val="left"/>
      <w:pPr>
        <w:ind w:left="1246" w:hanging="227"/>
      </w:pPr>
      <w:rPr>
        <w:rFonts w:hint="default"/>
      </w:rPr>
    </w:lvl>
    <w:lvl w:ilvl="2" w:tplc="CB4A810E">
      <w:numFmt w:val="bullet"/>
      <w:lvlText w:val="•"/>
      <w:lvlJc w:val="left"/>
      <w:pPr>
        <w:ind w:left="2113" w:hanging="227"/>
      </w:pPr>
      <w:rPr>
        <w:rFonts w:hint="default"/>
      </w:rPr>
    </w:lvl>
    <w:lvl w:ilvl="3" w:tplc="98E28F8C">
      <w:numFmt w:val="bullet"/>
      <w:lvlText w:val="•"/>
      <w:lvlJc w:val="left"/>
      <w:pPr>
        <w:ind w:left="2980" w:hanging="227"/>
      </w:pPr>
      <w:rPr>
        <w:rFonts w:hint="default"/>
      </w:rPr>
    </w:lvl>
    <w:lvl w:ilvl="4" w:tplc="59AA4428">
      <w:numFmt w:val="bullet"/>
      <w:lvlText w:val="•"/>
      <w:lvlJc w:val="left"/>
      <w:pPr>
        <w:ind w:left="3847" w:hanging="227"/>
      </w:pPr>
      <w:rPr>
        <w:rFonts w:hint="default"/>
      </w:rPr>
    </w:lvl>
    <w:lvl w:ilvl="5" w:tplc="27B47B7A">
      <w:numFmt w:val="bullet"/>
      <w:lvlText w:val="•"/>
      <w:lvlJc w:val="left"/>
      <w:pPr>
        <w:ind w:left="4714" w:hanging="227"/>
      </w:pPr>
      <w:rPr>
        <w:rFonts w:hint="default"/>
      </w:rPr>
    </w:lvl>
    <w:lvl w:ilvl="6" w:tplc="69B00FCC">
      <w:numFmt w:val="bullet"/>
      <w:lvlText w:val="•"/>
      <w:lvlJc w:val="left"/>
      <w:pPr>
        <w:ind w:left="5580" w:hanging="227"/>
      </w:pPr>
      <w:rPr>
        <w:rFonts w:hint="default"/>
      </w:rPr>
    </w:lvl>
    <w:lvl w:ilvl="7" w:tplc="882C9A74">
      <w:numFmt w:val="bullet"/>
      <w:lvlText w:val="•"/>
      <w:lvlJc w:val="left"/>
      <w:pPr>
        <w:ind w:left="6447" w:hanging="227"/>
      </w:pPr>
      <w:rPr>
        <w:rFonts w:hint="default"/>
      </w:rPr>
    </w:lvl>
    <w:lvl w:ilvl="8" w:tplc="D320245A">
      <w:numFmt w:val="bullet"/>
      <w:lvlText w:val="•"/>
      <w:lvlJc w:val="left"/>
      <w:pPr>
        <w:ind w:left="7314" w:hanging="227"/>
      </w:pPr>
      <w:rPr>
        <w:rFonts w:hint="default"/>
      </w:rPr>
    </w:lvl>
  </w:abstractNum>
  <w:abstractNum w:abstractNumId="11" w15:restartNumberingAfterBreak="0">
    <w:nsid w:val="2F644566"/>
    <w:multiLevelType w:val="hybridMultilevel"/>
    <w:tmpl w:val="5F86F53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EB30FC5"/>
    <w:multiLevelType w:val="hybridMultilevel"/>
    <w:tmpl w:val="7CE00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967DCF"/>
    <w:multiLevelType w:val="multilevel"/>
    <w:tmpl w:val="7CE00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5402AF"/>
    <w:multiLevelType w:val="hybridMultilevel"/>
    <w:tmpl w:val="58448AFC"/>
    <w:lvl w:ilvl="0" w:tplc="972AA89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C581A28"/>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510C7E42"/>
    <w:multiLevelType w:val="hybridMultilevel"/>
    <w:tmpl w:val="14127C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1F1526"/>
    <w:multiLevelType w:val="multilevel"/>
    <w:tmpl w:val="0358C06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79E13DE"/>
    <w:multiLevelType w:val="multilevel"/>
    <w:tmpl w:val="A12698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80624F0"/>
    <w:multiLevelType w:val="hybridMultilevel"/>
    <w:tmpl w:val="904C3A4E"/>
    <w:lvl w:ilvl="0" w:tplc="FFFFFFFF">
      <w:start w:val="1"/>
      <w:numFmt w:val="bullet"/>
      <w:lvlText w:val="-"/>
      <w:lvlJc w:val="left"/>
      <w:pPr>
        <w:tabs>
          <w:tab w:val="num" w:pos="360"/>
        </w:tabs>
        <w:ind w:left="360" w:hanging="360"/>
      </w:pPr>
      <w:rPr>
        <w:rFonts w:ascii="Times New Roman" w:eastAsia="Times"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FB4B36"/>
    <w:multiLevelType w:val="hybridMultilevel"/>
    <w:tmpl w:val="55B8DE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94C765C"/>
    <w:multiLevelType w:val="hybridMultilevel"/>
    <w:tmpl w:val="0358C0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700F21"/>
    <w:multiLevelType w:val="hybridMultilevel"/>
    <w:tmpl w:val="3C109F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C323471"/>
    <w:multiLevelType w:val="hybridMultilevel"/>
    <w:tmpl w:val="299246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D927136"/>
    <w:multiLevelType w:val="hybridMultilevel"/>
    <w:tmpl w:val="E11815A6"/>
    <w:lvl w:ilvl="0" w:tplc="CB3C4BB6">
      <w:numFmt w:val="bullet"/>
      <w:lvlText w:val="●"/>
      <w:lvlJc w:val="left"/>
      <w:pPr>
        <w:ind w:left="909" w:hanging="227"/>
      </w:pPr>
      <w:rPr>
        <w:rFonts w:ascii="Arial" w:eastAsia="Arial" w:hAnsi="Arial" w:cs="Arial" w:hint="default"/>
        <w:color w:val="6D6E71"/>
        <w:w w:val="130"/>
        <w:sz w:val="12"/>
        <w:szCs w:val="12"/>
      </w:rPr>
    </w:lvl>
    <w:lvl w:ilvl="1" w:tplc="E48C86DC">
      <w:numFmt w:val="bullet"/>
      <w:lvlText w:val="•"/>
      <w:lvlJc w:val="left"/>
      <w:pPr>
        <w:ind w:left="1740" w:hanging="227"/>
      </w:pPr>
      <w:rPr>
        <w:rFonts w:hint="default"/>
      </w:rPr>
    </w:lvl>
    <w:lvl w:ilvl="2" w:tplc="4960634E">
      <w:numFmt w:val="bullet"/>
      <w:lvlText w:val="•"/>
      <w:lvlJc w:val="left"/>
      <w:pPr>
        <w:ind w:left="2580" w:hanging="227"/>
      </w:pPr>
      <w:rPr>
        <w:rFonts w:hint="default"/>
      </w:rPr>
    </w:lvl>
    <w:lvl w:ilvl="3" w:tplc="40ECFB86">
      <w:numFmt w:val="bullet"/>
      <w:lvlText w:val="•"/>
      <w:lvlJc w:val="left"/>
      <w:pPr>
        <w:ind w:left="3421" w:hanging="227"/>
      </w:pPr>
      <w:rPr>
        <w:rFonts w:hint="default"/>
      </w:rPr>
    </w:lvl>
    <w:lvl w:ilvl="4" w:tplc="F8068808">
      <w:numFmt w:val="bullet"/>
      <w:lvlText w:val="•"/>
      <w:lvlJc w:val="left"/>
      <w:pPr>
        <w:ind w:left="4261" w:hanging="227"/>
      </w:pPr>
      <w:rPr>
        <w:rFonts w:hint="default"/>
      </w:rPr>
    </w:lvl>
    <w:lvl w:ilvl="5" w:tplc="13D06A74">
      <w:numFmt w:val="bullet"/>
      <w:lvlText w:val="•"/>
      <w:lvlJc w:val="left"/>
      <w:pPr>
        <w:ind w:left="5102" w:hanging="227"/>
      </w:pPr>
      <w:rPr>
        <w:rFonts w:hint="default"/>
      </w:rPr>
    </w:lvl>
    <w:lvl w:ilvl="6" w:tplc="8316884A">
      <w:numFmt w:val="bullet"/>
      <w:lvlText w:val="•"/>
      <w:lvlJc w:val="left"/>
      <w:pPr>
        <w:ind w:left="5942" w:hanging="227"/>
      </w:pPr>
      <w:rPr>
        <w:rFonts w:hint="default"/>
      </w:rPr>
    </w:lvl>
    <w:lvl w:ilvl="7" w:tplc="2862AB1C">
      <w:numFmt w:val="bullet"/>
      <w:lvlText w:val="•"/>
      <w:lvlJc w:val="left"/>
      <w:pPr>
        <w:ind w:left="6783" w:hanging="227"/>
      </w:pPr>
      <w:rPr>
        <w:rFonts w:hint="default"/>
      </w:rPr>
    </w:lvl>
    <w:lvl w:ilvl="8" w:tplc="FE883C02">
      <w:numFmt w:val="bullet"/>
      <w:lvlText w:val="•"/>
      <w:lvlJc w:val="left"/>
      <w:pPr>
        <w:ind w:left="7623" w:hanging="227"/>
      </w:pPr>
      <w:rPr>
        <w:rFonts w:hint="default"/>
      </w:rPr>
    </w:lvl>
  </w:abstractNum>
  <w:abstractNum w:abstractNumId="25" w15:restartNumberingAfterBreak="0">
    <w:nsid w:val="69041183"/>
    <w:multiLevelType w:val="hybridMultilevel"/>
    <w:tmpl w:val="1EFAC01E"/>
    <w:lvl w:ilvl="0" w:tplc="C5BC7308">
      <w:numFmt w:val="bullet"/>
      <w:lvlText w:val="●"/>
      <w:lvlJc w:val="left"/>
      <w:pPr>
        <w:ind w:left="386" w:hanging="227"/>
      </w:pPr>
      <w:rPr>
        <w:rFonts w:ascii="Arial" w:eastAsia="Arial" w:hAnsi="Arial" w:cs="Arial" w:hint="default"/>
        <w:color w:val="6D6E71"/>
        <w:w w:val="130"/>
        <w:sz w:val="12"/>
        <w:szCs w:val="12"/>
      </w:rPr>
    </w:lvl>
    <w:lvl w:ilvl="1" w:tplc="64408914">
      <w:numFmt w:val="bullet"/>
      <w:lvlText w:val="•"/>
      <w:lvlJc w:val="left"/>
      <w:pPr>
        <w:ind w:left="1246" w:hanging="227"/>
      </w:pPr>
      <w:rPr>
        <w:rFonts w:hint="default"/>
      </w:rPr>
    </w:lvl>
    <w:lvl w:ilvl="2" w:tplc="2E0E37D6">
      <w:numFmt w:val="bullet"/>
      <w:lvlText w:val="•"/>
      <w:lvlJc w:val="left"/>
      <w:pPr>
        <w:ind w:left="2113" w:hanging="227"/>
      </w:pPr>
      <w:rPr>
        <w:rFonts w:hint="default"/>
      </w:rPr>
    </w:lvl>
    <w:lvl w:ilvl="3" w:tplc="9C18C5CE">
      <w:numFmt w:val="bullet"/>
      <w:lvlText w:val="•"/>
      <w:lvlJc w:val="left"/>
      <w:pPr>
        <w:ind w:left="2980" w:hanging="227"/>
      </w:pPr>
      <w:rPr>
        <w:rFonts w:hint="default"/>
      </w:rPr>
    </w:lvl>
    <w:lvl w:ilvl="4" w:tplc="E1D064B0">
      <w:numFmt w:val="bullet"/>
      <w:lvlText w:val="•"/>
      <w:lvlJc w:val="left"/>
      <w:pPr>
        <w:ind w:left="3847" w:hanging="227"/>
      </w:pPr>
      <w:rPr>
        <w:rFonts w:hint="default"/>
      </w:rPr>
    </w:lvl>
    <w:lvl w:ilvl="5" w:tplc="54408184">
      <w:numFmt w:val="bullet"/>
      <w:lvlText w:val="•"/>
      <w:lvlJc w:val="left"/>
      <w:pPr>
        <w:ind w:left="4714" w:hanging="227"/>
      </w:pPr>
      <w:rPr>
        <w:rFonts w:hint="default"/>
      </w:rPr>
    </w:lvl>
    <w:lvl w:ilvl="6" w:tplc="0ADAA218">
      <w:numFmt w:val="bullet"/>
      <w:lvlText w:val="•"/>
      <w:lvlJc w:val="left"/>
      <w:pPr>
        <w:ind w:left="5580" w:hanging="227"/>
      </w:pPr>
      <w:rPr>
        <w:rFonts w:hint="default"/>
      </w:rPr>
    </w:lvl>
    <w:lvl w:ilvl="7" w:tplc="F7E235AC">
      <w:numFmt w:val="bullet"/>
      <w:lvlText w:val="•"/>
      <w:lvlJc w:val="left"/>
      <w:pPr>
        <w:ind w:left="6447" w:hanging="227"/>
      </w:pPr>
      <w:rPr>
        <w:rFonts w:hint="default"/>
      </w:rPr>
    </w:lvl>
    <w:lvl w:ilvl="8" w:tplc="75FA92D2">
      <w:numFmt w:val="bullet"/>
      <w:lvlText w:val="•"/>
      <w:lvlJc w:val="left"/>
      <w:pPr>
        <w:ind w:left="7314" w:hanging="227"/>
      </w:pPr>
      <w:rPr>
        <w:rFonts w:hint="default"/>
      </w:rPr>
    </w:lvl>
  </w:abstractNum>
  <w:num w:numId="1">
    <w:abstractNumId w:val="5"/>
  </w:num>
  <w:num w:numId="2">
    <w:abstractNumId w:val="15"/>
  </w:num>
  <w:num w:numId="3">
    <w:abstractNumId w:val="4"/>
  </w:num>
  <w:num w:numId="4">
    <w:abstractNumId w:val="22"/>
  </w:num>
  <w:num w:numId="5">
    <w:abstractNumId w:val="4"/>
  </w:num>
  <w:num w:numId="6">
    <w:abstractNumId w:val="9"/>
  </w:num>
  <w:num w:numId="7">
    <w:abstractNumId w:val="10"/>
  </w:num>
  <w:num w:numId="8">
    <w:abstractNumId w:val="25"/>
  </w:num>
  <w:num w:numId="9">
    <w:abstractNumId w:val="3"/>
  </w:num>
  <w:num w:numId="10">
    <w:abstractNumId w:val="6"/>
  </w:num>
  <w:num w:numId="11">
    <w:abstractNumId w:val="24"/>
  </w:num>
  <w:num w:numId="12">
    <w:abstractNumId w:val="16"/>
  </w:num>
  <w:num w:numId="13">
    <w:abstractNumId w:val="21"/>
  </w:num>
  <w:num w:numId="14">
    <w:abstractNumId w:val="17"/>
  </w:num>
  <w:num w:numId="15">
    <w:abstractNumId w:val="1"/>
  </w:num>
  <w:num w:numId="16">
    <w:abstractNumId w:val="19"/>
  </w:num>
  <w:num w:numId="17">
    <w:abstractNumId w:val="12"/>
  </w:num>
  <w:num w:numId="18">
    <w:abstractNumId w:val="13"/>
  </w:num>
  <w:num w:numId="19">
    <w:abstractNumId w:val="11"/>
  </w:num>
  <w:num w:numId="20">
    <w:abstractNumId w:val="2"/>
  </w:num>
  <w:num w:numId="21">
    <w:abstractNumId w:val="23"/>
  </w:num>
  <w:num w:numId="22">
    <w:abstractNumId w:val="8"/>
  </w:num>
  <w:num w:numId="23">
    <w:abstractNumId w:val="18"/>
  </w:num>
  <w:num w:numId="24">
    <w:abstractNumId w:val="20"/>
  </w:num>
  <w:num w:numId="25">
    <w:abstractNumId w:val="0"/>
  </w:num>
  <w:num w:numId="26">
    <w:abstractNumId w:val="7"/>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6A4C"/>
    <w:rsid w:val="000223A9"/>
    <w:rsid w:val="00045E07"/>
    <w:rsid w:val="00066A4C"/>
    <w:rsid w:val="001551CA"/>
    <w:rsid w:val="00207B34"/>
    <w:rsid w:val="00231B6C"/>
    <w:rsid w:val="003843CF"/>
    <w:rsid w:val="003D7811"/>
    <w:rsid w:val="003E2AB8"/>
    <w:rsid w:val="004A28E9"/>
    <w:rsid w:val="004A511C"/>
    <w:rsid w:val="004E32B1"/>
    <w:rsid w:val="00577335"/>
    <w:rsid w:val="0059411B"/>
    <w:rsid w:val="005A6FF2"/>
    <w:rsid w:val="005C0DDA"/>
    <w:rsid w:val="00610D67"/>
    <w:rsid w:val="00696B18"/>
    <w:rsid w:val="006A5C77"/>
    <w:rsid w:val="006D61DD"/>
    <w:rsid w:val="007274D7"/>
    <w:rsid w:val="00757959"/>
    <w:rsid w:val="00792F39"/>
    <w:rsid w:val="007F24E3"/>
    <w:rsid w:val="008266B4"/>
    <w:rsid w:val="008621F7"/>
    <w:rsid w:val="0090286D"/>
    <w:rsid w:val="009E0FDE"/>
    <w:rsid w:val="00AF0E6C"/>
    <w:rsid w:val="00B22AEE"/>
    <w:rsid w:val="00B7375F"/>
    <w:rsid w:val="00B92D0F"/>
    <w:rsid w:val="00C85F77"/>
    <w:rsid w:val="00D7451D"/>
    <w:rsid w:val="00D9305B"/>
    <w:rsid w:val="00E05BB8"/>
    <w:rsid w:val="00E11582"/>
    <w:rsid w:val="00E84FA1"/>
    <w:rsid w:val="00EE45D3"/>
    <w:rsid w:val="00EE510D"/>
    <w:rsid w:val="00EF6F42"/>
    <w:rsid w:val="00F175A8"/>
    <w:rsid w:val="00F50BDB"/>
    <w:rsid w:val="00FB3FAE"/>
    <w:rsid w:val="00FD4EE0"/>
    <w:rsid w:val="00FE11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770EE3"/>
  <w15:docId w15:val="{CABE2CB5-A17D-2C4E-B700-C7DED431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Georgia" w:eastAsia="Georgia" w:hAnsi="Georgia" w:cs="Georgia"/>
    </w:rPr>
  </w:style>
  <w:style w:type="paragraph" w:styleId="berschrift1">
    <w:name w:val="heading 1"/>
    <w:basedOn w:val="Standard"/>
    <w:uiPriority w:val="9"/>
    <w:qFormat/>
    <w:pPr>
      <w:spacing w:before="102"/>
      <w:ind w:left="120"/>
      <w:outlineLvl w:val="0"/>
    </w:pPr>
    <w:rPr>
      <w:rFonts w:ascii="Verdana" w:eastAsia="Verdana" w:hAnsi="Verdana" w:cs="Verdana"/>
      <w:b/>
      <w:bCs/>
      <w:sz w:val="41"/>
      <w:szCs w:val="41"/>
    </w:rPr>
  </w:style>
  <w:style w:type="paragraph" w:styleId="berschrift2">
    <w:name w:val="heading 2"/>
    <w:basedOn w:val="Standard"/>
    <w:uiPriority w:val="9"/>
    <w:unhideWhenUsed/>
    <w:qFormat/>
    <w:pPr>
      <w:ind w:left="665" w:hanging="545"/>
      <w:outlineLvl w:val="1"/>
    </w:pPr>
    <w:rPr>
      <w:rFonts w:ascii="Verdana" w:eastAsia="Verdana" w:hAnsi="Verdana" w:cs="Verdana"/>
      <w:b/>
      <w:bCs/>
      <w:sz w:val="28"/>
      <w:szCs w:val="28"/>
    </w:rPr>
  </w:style>
  <w:style w:type="paragraph" w:styleId="berschrift3">
    <w:name w:val="heading 3"/>
    <w:basedOn w:val="Standard"/>
    <w:uiPriority w:val="9"/>
    <w:unhideWhenUsed/>
    <w:qFormat/>
    <w:pPr>
      <w:ind w:left="120"/>
      <w:outlineLvl w:val="2"/>
    </w:pPr>
    <w:rPr>
      <w:rFonts w:ascii="Verdana" w:eastAsia="Verdana" w:hAnsi="Verdana" w:cs="Verdana"/>
      <w:b/>
      <w:bCs/>
      <w:sz w:val="24"/>
      <w:szCs w:val="24"/>
    </w:rPr>
  </w:style>
  <w:style w:type="paragraph" w:styleId="berschrift4">
    <w:name w:val="heading 4"/>
    <w:basedOn w:val="Standard"/>
    <w:uiPriority w:val="9"/>
    <w:unhideWhenUsed/>
    <w:qFormat/>
    <w:pPr>
      <w:spacing w:before="45"/>
      <w:ind w:left="119"/>
      <w:outlineLvl w:val="3"/>
    </w:pPr>
    <w:rPr>
      <w:rFonts w:ascii="Verdana" w:eastAsia="Verdana" w:hAnsi="Verdana" w:cs="Verdana"/>
      <w:b/>
      <w:bCs/>
    </w:rPr>
  </w:style>
  <w:style w:type="paragraph" w:styleId="berschrift5">
    <w:name w:val="heading 5"/>
    <w:basedOn w:val="Standard"/>
    <w:next w:val="Standard"/>
    <w:link w:val="berschrift5Zchn"/>
    <w:uiPriority w:val="9"/>
    <w:unhideWhenUsed/>
    <w:qFormat/>
    <w:rsid w:val="00FE1185"/>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FE1185"/>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B22AEE"/>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22A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22A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semiHidden/>
    <w:rsid w:val="00FE1185"/>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FE1185"/>
    <w:rPr>
      <w:rFonts w:asciiTheme="majorHAnsi" w:eastAsiaTheme="majorEastAsia" w:hAnsiTheme="majorHAnsi" w:cstheme="majorBidi"/>
      <w:color w:val="243F60" w:themeColor="accent1" w:themeShade="7F"/>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39"/>
      <w:ind w:right="163"/>
      <w:jc w:val="right"/>
    </w:pPr>
    <w:rPr>
      <w:i/>
    </w:rPr>
  </w:style>
  <w:style w:type="paragraph" w:styleId="Verzeichnis2">
    <w:name w:val="toc 2"/>
    <w:basedOn w:val="Standard"/>
    <w:uiPriority w:val="1"/>
    <w:qFormat/>
    <w:pPr>
      <w:spacing w:before="222"/>
      <w:ind w:left="119"/>
    </w:pPr>
    <w:rPr>
      <w:rFonts w:ascii="Verdana" w:eastAsia="Verdana" w:hAnsi="Verdana" w:cs="Verdana"/>
      <w:b/>
      <w:bCs/>
    </w:rPr>
  </w:style>
  <w:style w:type="paragraph" w:styleId="Verzeichnis3">
    <w:name w:val="toc 3"/>
    <w:basedOn w:val="Standard"/>
    <w:uiPriority w:val="1"/>
    <w:qFormat/>
    <w:pPr>
      <w:spacing w:before="39"/>
      <w:ind w:left="120"/>
    </w:pPr>
    <w:rPr>
      <w:i/>
    </w:rPr>
  </w:style>
  <w:style w:type="paragraph" w:styleId="Verzeichnis4">
    <w:name w:val="toc 4"/>
    <w:basedOn w:val="Standard"/>
    <w:uiPriority w:val="1"/>
    <w:qFormat/>
    <w:pPr>
      <w:spacing w:before="21"/>
      <w:ind w:left="949" w:hanging="502"/>
    </w:p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665" w:hanging="502"/>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E1185"/>
    <w:pPr>
      <w:tabs>
        <w:tab w:val="center" w:pos="4536"/>
        <w:tab w:val="right" w:pos="9072"/>
      </w:tabs>
    </w:pPr>
  </w:style>
  <w:style w:type="character" w:customStyle="1" w:styleId="KopfzeileZchn">
    <w:name w:val="Kopfzeile Zchn"/>
    <w:basedOn w:val="Absatz-Standardschriftart"/>
    <w:link w:val="Kopfzeile"/>
    <w:uiPriority w:val="99"/>
    <w:rsid w:val="00FE1185"/>
    <w:rPr>
      <w:rFonts w:ascii="Georgia" w:eastAsia="Georgia" w:hAnsi="Georgia" w:cs="Georgia"/>
    </w:rPr>
  </w:style>
  <w:style w:type="paragraph" w:styleId="Fuzeile">
    <w:name w:val="footer"/>
    <w:basedOn w:val="Standard"/>
    <w:link w:val="FuzeileZchn"/>
    <w:uiPriority w:val="99"/>
    <w:unhideWhenUsed/>
    <w:rsid w:val="00FE1185"/>
    <w:pPr>
      <w:tabs>
        <w:tab w:val="center" w:pos="4536"/>
        <w:tab w:val="right" w:pos="9072"/>
      </w:tabs>
    </w:pPr>
  </w:style>
  <w:style w:type="character" w:customStyle="1" w:styleId="FuzeileZchn">
    <w:name w:val="Fußzeile Zchn"/>
    <w:basedOn w:val="Absatz-Standardschriftart"/>
    <w:link w:val="Fuzeile"/>
    <w:uiPriority w:val="99"/>
    <w:rsid w:val="00FE1185"/>
    <w:rPr>
      <w:rFonts w:ascii="Georgia" w:eastAsia="Georgia" w:hAnsi="Georgia" w:cs="Georgia"/>
    </w:rPr>
  </w:style>
  <w:style w:type="character" w:customStyle="1" w:styleId="berschrift7Zchn">
    <w:name w:val="Überschrift 7 Zchn"/>
    <w:basedOn w:val="Absatz-Standardschriftart"/>
    <w:link w:val="berschrift7"/>
    <w:uiPriority w:val="9"/>
    <w:semiHidden/>
    <w:rsid w:val="00B22AE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B22A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22AEE"/>
    <w:rPr>
      <w:rFonts w:asciiTheme="majorHAnsi" w:eastAsiaTheme="majorEastAsia" w:hAnsiTheme="majorHAnsi" w:cstheme="majorBidi"/>
      <w:i/>
      <w:iCs/>
      <w:color w:val="272727" w:themeColor="text1" w:themeTint="D8"/>
      <w:sz w:val="21"/>
      <w:szCs w:val="21"/>
    </w:rPr>
  </w:style>
  <w:style w:type="paragraph" w:styleId="Textkrper2">
    <w:name w:val="Body Text 2"/>
    <w:basedOn w:val="Standard"/>
    <w:link w:val="Textkrper2Zchn"/>
    <w:uiPriority w:val="99"/>
    <w:semiHidden/>
    <w:unhideWhenUsed/>
    <w:rsid w:val="00B22AEE"/>
    <w:pPr>
      <w:spacing w:after="120" w:line="480" w:lineRule="auto"/>
    </w:pPr>
  </w:style>
  <w:style w:type="character" w:customStyle="1" w:styleId="Textkrper2Zchn">
    <w:name w:val="Textkörper 2 Zchn"/>
    <w:basedOn w:val="Absatz-Standardschriftart"/>
    <w:link w:val="Textkrper2"/>
    <w:uiPriority w:val="99"/>
    <w:semiHidden/>
    <w:rsid w:val="00B22AEE"/>
    <w:rPr>
      <w:rFonts w:ascii="Georgia" w:eastAsia="Georgia" w:hAnsi="Georgia" w:cs="Georgia"/>
    </w:rPr>
  </w:style>
  <w:style w:type="paragraph" w:styleId="Textkrper3">
    <w:name w:val="Body Text 3"/>
    <w:basedOn w:val="Standard"/>
    <w:link w:val="Textkrper3Zchn"/>
    <w:uiPriority w:val="99"/>
    <w:semiHidden/>
    <w:unhideWhenUsed/>
    <w:rsid w:val="00B22AEE"/>
    <w:pPr>
      <w:spacing w:after="120"/>
    </w:pPr>
    <w:rPr>
      <w:sz w:val="16"/>
      <w:szCs w:val="16"/>
    </w:rPr>
  </w:style>
  <w:style w:type="character" w:customStyle="1" w:styleId="Textkrper3Zchn">
    <w:name w:val="Textkörper 3 Zchn"/>
    <w:basedOn w:val="Absatz-Standardschriftart"/>
    <w:link w:val="Textkrper3"/>
    <w:uiPriority w:val="99"/>
    <w:semiHidden/>
    <w:rsid w:val="00B22AEE"/>
    <w:rPr>
      <w:rFonts w:ascii="Georgia" w:eastAsia="Georgia" w:hAnsi="Georgia" w:cs="Georgia"/>
      <w:sz w:val="16"/>
      <w:szCs w:val="16"/>
    </w:rPr>
  </w:style>
  <w:style w:type="table" w:styleId="Tabellenraster">
    <w:name w:val="Table Grid"/>
    <w:basedOn w:val="NormaleTabelle"/>
    <w:uiPriority w:val="39"/>
    <w:rsid w:val="00045E07"/>
    <w:pPr>
      <w:widowControl/>
      <w:autoSpaceDE/>
      <w:autoSpaceDN/>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ld">
    <w:name w:val="Standard bold"/>
    <w:next w:val="Standard"/>
    <w:qFormat/>
    <w:rsid w:val="00045E07"/>
    <w:pPr>
      <w:widowControl/>
      <w:autoSpaceDE/>
      <w:autoSpaceDN/>
      <w:spacing w:after="120"/>
      <w:jc w:val="right"/>
    </w:pPr>
    <w:rPr>
      <w:rFonts w:eastAsiaTheme="minorEastAsia"/>
      <w:b/>
      <w:sz w:val="24"/>
      <w:szCs w:val="24"/>
      <w:lang w:val="en-GB" w:eastAsia="de-DE"/>
    </w:rPr>
  </w:style>
  <w:style w:type="paragraph" w:customStyle="1" w:styleId="Standardunterstrichen">
    <w:name w:val="Standard unterstrichen"/>
    <w:basedOn w:val="Standard"/>
    <w:qFormat/>
    <w:rsid w:val="00045E07"/>
    <w:pPr>
      <w:widowControl/>
      <w:autoSpaceDE/>
      <w:autoSpaceDN/>
      <w:spacing w:after="40"/>
    </w:pPr>
    <w:rPr>
      <w:rFonts w:asciiTheme="minorHAnsi" w:eastAsiaTheme="minorEastAsia" w:hAnsiTheme="minorHAnsi" w:cs="Arial"/>
      <w:sz w:val="24"/>
      <w:szCs w:val="24"/>
      <w:u w:val="single"/>
      <w:lang w:val="en-GB" w:eastAsia="de-DE"/>
    </w:rPr>
  </w:style>
  <w:style w:type="paragraph" w:customStyle="1" w:styleId="aufzhlungohneeinzug">
    <w:name w:val="aufzählung ohne einzug"/>
    <w:qFormat/>
    <w:rsid w:val="00045E07"/>
    <w:pPr>
      <w:widowControl/>
      <w:numPr>
        <w:numId w:val="3"/>
      </w:numPr>
      <w:autoSpaceDE/>
      <w:autoSpaceDN/>
    </w:pPr>
    <w:rPr>
      <w:rFonts w:eastAsiaTheme="minorEastAsia"/>
      <w:sz w:val="24"/>
      <w:szCs w:val="24"/>
      <w:lang w:eastAsia="de-DE"/>
    </w:rPr>
  </w:style>
  <w:style w:type="character" w:customStyle="1" w:styleId="TextkrperZchn">
    <w:name w:val="Textkörper Zchn"/>
    <w:basedOn w:val="Absatz-Standardschriftart"/>
    <w:link w:val="Textkrper"/>
    <w:uiPriority w:val="1"/>
    <w:rsid w:val="001551CA"/>
    <w:rPr>
      <w:rFonts w:ascii="Georgia" w:eastAsia="Georgia" w:hAnsi="Georgia" w:cs="Georgia"/>
    </w:rPr>
  </w:style>
  <w:style w:type="paragraph" w:styleId="Textkrper-Zeileneinzug">
    <w:name w:val="Body Text Indent"/>
    <w:basedOn w:val="Standard"/>
    <w:link w:val="Textkrper-ZeileneinzugZchn"/>
    <w:uiPriority w:val="99"/>
    <w:semiHidden/>
    <w:unhideWhenUsed/>
    <w:rsid w:val="00B92D0F"/>
    <w:pPr>
      <w:spacing w:after="120"/>
      <w:ind w:left="283"/>
    </w:pPr>
  </w:style>
  <w:style w:type="character" w:customStyle="1" w:styleId="Textkrper-ZeileneinzugZchn">
    <w:name w:val="Textkörper-Zeileneinzug Zchn"/>
    <w:basedOn w:val="Absatz-Standardschriftart"/>
    <w:link w:val="Textkrper-Zeileneinzug"/>
    <w:uiPriority w:val="99"/>
    <w:semiHidden/>
    <w:rsid w:val="00B92D0F"/>
    <w:rPr>
      <w:rFonts w:ascii="Georgia" w:eastAsia="Georgia" w:hAnsi="Georgia" w:cs="Georgia"/>
    </w:rPr>
  </w:style>
  <w:style w:type="paragraph" w:customStyle="1" w:styleId="Einfgen">
    <w:name w:val="Einf¸gen"/>
    <w:basedOn w:val="Standard"/>
    <w:rsid w:val="00B92D0F"/>
    <w:pPr>
      <w:widowControl/>
      <w:autoSpaceDE/>
      <w:autoSpaceDN/>
    </w:pPr>
    <w:rPr>
      <w:rFonts w:ascii="Tms Rmn" w:eastAsia="Times New Roman" w:hAnsi="Tms Rm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 Lindner</cp:lastModifiedBy>
  <cp:revision>19</cp:revision>
  <dcterms:created xsi:type="dcterms:W3CDTF">2019-06-22T14:47:00Z</dcterms:created>
  <dcterms:modified xsi:type="dcterms:W3CDTF">2019-07-14T12:23:00Z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2006-10-04T00:00:00Z</vt:filetime>
  </property>
  <property fmtid="{D5CDD505-2E9C-101B-9397-08002B2CF9AE}" pid="3" name="Creator">
    <vt:lpwstr>LaTeX with hyperref package</vt:lpwstr>
  </property>
  <property fmtid="{D5CDD505-2E9C-101B-9397-08002B2CF9AE}" pid="4" name="LastSaved">
    <vt:filetime>2019-06-22T00:00:00Z</vt:filetime>
  </property>
</Properties>
</file>